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27F84" w:rsidRPr="00100583" w:rsidRDefault="00044EC7" w:rsidP="0086688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3959DA" wp14:editId="6138B338">
            <wp:simplePos x="0" y="0"/>
            <wp:positionH relativeFrom="column">
              <wp:posOffset>-3810</wp:posOffset>
            </wp:positionH>
            <wp:positionV relativeFrom="paragraph">
              <wp:posOffset>661035</wp:posOffset>
            </wp:positionV>
            <wp:extent cx="2647950" cy="2266950"/>
            <wp:effectExtent l="19050" t="19050" r="19050" b="19050"/>
            <wp:wrapSquare wrapText="bothSides"/>
            <wp:docPr id="6" name="Рисунок 6" descr="http://cs.cdozavodskoy.ru/DwABAIQAzQISAc0BBP_D-w8/Jt3sqWpurEpHXxuXHUQ1jg/sv/image/80/6d/dc/709436/876/JhDZcQmZEBA.jpg?1559219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.cdozavodskoy.ru/DwABAIQAzQISAc0BBP_D-w8/Jt3sqWpurEpHXxuXHUQ1jg/sv/image/80/6d/dc/709436/876/JhDZcQmZEBA.jpg?155921994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2" r="21321"/>
                    <a:stretch/>
                  </pic:blipFill>
                  <pic:spPr bwMode="auto">
                    <a:xfrm>
                      <a:off x="0" y="0"/>
                      <a:ext cx="2647950" cy="2266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100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27F84" w:rsidRPr="00100583">
        <w:rPr>
          <w:rFonts w:ascii="Times New Roman" w:hAnsi="Times New Roman"/>
          <w:b/>
          <w:color w:val="E36C0A" w:themeColor="accent6" w:themeShade="BF"/>
          <w:sz w:val="36"/>
          <w:szCs w:val="36"/>
        </w:rPr>
        <w:t>Сертификат на дополнительное образование призван учитывать интересы каждого ребёнка</w:t>
      </w:r>
      <w:r w:rsidR="00100583">
        <w:rPr>
          <w:rFonts w:ascii="Times New Roman" w:hAnsi="Times New Roman"/>
          <w:b/>
          <w:color w:val="E36C0A" w:themeColor="accent6" w:themeShade="BF"/>
          <w:sz w:val="36"/>
          <w:szCs w:val="36"/>
        </w:rPr>
        <w:t>.</w:t>
      </w:r>
    </w:p>
    <w:p w:rsidR="00B27F84" w:rsidRPr="00677C4F" w:rsidRDefault="00B27F84" w:rsidP="009E0F35">
      <w:pPr>
        <w:spacing w:after="0" w:line="240" w:lineRule="auto"/>
        <w:ind w:firstLine="567"/>
        <w:jc w:val="both"/>
        <w:rPr>
          <w:rFonts w:ascii="Times New Roman" w:hAnsi="Times New Roman"/>
          <w:color w:val="17365D" w:themeColor="text2" w:themeShade="BF"/>
          <w:sz w:val="30"/>
          <w:szCs w:val="30"/>
        </w:rPr>
      </w:pP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Система дополнительного образования детей в настоящее время претерпевает коренные изменения. Прежняя система предполагала два варианта образования детей: обучение в бесплатном муниципальном кружке, если </w:t>
      </w:r>
      <w:proofErr w:type="gramStart"/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>интересующий</w:t>
      </w:r>
      <w:proofErr w:type="gramEnd"/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ребенка существовал, и обучение за деньги семейного бюджета в платных кружках и секциях. При внедрении механизма персонифицированного финансирования дополнительного образования (ПФДО) во главу угла ставятся интересы ребенка, именно его выбор в конечном итоге будет определять, куда пойдет государственное финансирование.</w:t>
      </w:r>
    </w:p>
    <w:p w:rsidR="00B27F84" w:rsidRPr="00677C4F" w:rsidRDefault="00B27F84" w:rsidP="009E0F35">
      <w:pPr>
        <w:spacing w:after="0" w:line="240" w:lineRule="auto"/>
        <w:ind w:firstLine="567"/>
        <w:jc w:val="both"/>
        <w:rPr>
          <w:rFonts w:ascii="Times New Roman" w:hAnsi="Times New Roman"/>
          <w:color w:val="17365D" w:themeColor="text2" w:themeShade="BF"/>
          <w:sz w:val="30"/>
          <w:szCs w:val="30"/>
        </w:rPr>
      </w:pP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>Теперь ребенок выбирает кружок, а государство делает так, чтобы он обучался там бесплатно. То есть прежняя формула "смотрим, что есть, что из этого бесплатно, и выбираем", при новом подходе изменяется на "смотрим, что есть, а заплатит за это государство".</w:t>
      </w:r>
    </w:p>
    <w:p w:rsidR="00B27F84" w:rsidRPr="00677C4F" w:rsidRDefault="00044EC7" w:rsidP="00044EC7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30"/>
          <w:szCs w:val="30"/>
        </w:rPr>
      </w:pP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                    </w:t>
      </w:r>
      <w:r w:rsidR="00B27F84" w:rsidRPr="00677C4F">
        <w:rPr>
          <w:rFonts w:ascii="Times New Roman" w:hAnsi="Times New Roman"/>
          <w:color w:val="17365D" w:themeColor="text2" w:themeShade="BF"/>
          <w:sz w:val="30"/>
          <w:szCs w:val="30"/>
        </w:rPr>
        <w:t>С</w:t>
      </w: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ертификат </w:t>
      </w:r>
      <w:r w:rsidR="00B27F84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на дополнительное образование детей от 5 до 18 лет, на получение которого с 2019 года имеет право каждая семья, – это персональная возможность получить бесплатное дополнительное образование для каждого конкретного ребенка. Независимо от того, какие кружки или секции ребенок выбирает, в какой </w:t>
      </w:r>
      <w:r w:rsidR="001748F7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 </w:t>
      </w:r>
      <w:r w:rsidR="00B27F84" w:rsidRPr="00677C4F">
        <w:rPr>
          <w:rFonts w:ascii="Times New Roman" w:hAnsi="Times New Roman"/>
          <w:color w:val="17365D" w:themeColor="text2" w:themeShade="BF"/>
          <w:sz w:val="30"/>
          <w:szCs w:val="30"/>
        </w:rPr>
        <w:t>организации (муниципальной, частной) он на них запишется – за его образование заплатит государство в пределах номинала сертификата</w:t>
      </w:r>
      <w:r w:rsidR="00137DA0" w:rsidRPr="00677C4F">
        <w:rPr>
          <w:rFonts w:ascii="Times New Roman" w:hAnsi="Times New Roman"/>
          <w:color w:val="17365D" w:themeColor="text2" w:themeShade="BF"/>
          <w:sz w:val="30"/>
          <w:szCs w:val="30"/>
        </w:rPr>
        <w:t>.</w:t>
      </w:r>
      <w:r w:rsidR="00037CB2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</w:t>
      </w:r>
      <w:r w:rsidR="00B27F84" w:rsidRPr="00677C4F">
        <w:rPr>
          <w:rFonts w:ascii="Times New Roman" w:hAnsi="Times New Roman"/>
          <w:color w:val="17365D" w:themeColor="text2" w:themeShade="BF"/>
          <w:sz w:val="30"/>
          <w:szCs w:val="30"/>
        </w:rPr>
        <w:t>Обновление баланса сертификата будет производиться ежегодно.</w:t>
      </w:r>
    </w:p>
    <w:p w:rsidR="00044EC7" w:rsidRPr="00677C4F" w:rsidRDefault="00677C4F" w:rsidP="0086688B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30"/>
          <w:szCs w:val="30"/>
          <w:u w:val="single"/>
        </w:rPr>
      </w:pPr>
      <w:r w:rsidRPr="00677C4F">
        <w:rPr>
          <w:noProof/>
          <w:sz w:val="30"/>
          <w:szCs w:val="30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478730B2" wp14:editId="2863F83A">
            <wp:simplePos x="0" y="0"/>
            <wp:positionH relativeFrom="column">
              <wp:posOffset>4711065</wp:posOffset>
            </wp:positionH>
            <wp:positionV relativeFrom="paragraph">
              <wp:posOffset>411480</wp:posOffset>
            </wp:positionV>
            <wp:extent cx="2019300" cy="2324100"/>
            <wp:effectExtent l="19050" t="19050" r="19050" b="19050"/>
            <wp:wrapSquare wrapText="bothSides"/>
            <wp:docPr id="7" name="Рисунок 7" descr="http://dopobr.68edu.ru/wp-content/uploads/2018/08/%D0%BF%D1%80%D0%BE%D0%B3%D1%80-%D0%BD%D0%B0%D0%B2%D0%B8%D0%B3%D0%B0%D1%82%D0%BE%D1%80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pobr.68edu.ru/wp-content/uploads/2018/08/%D0%BF%D1%80%D0%BE%D0%B3%D1%80-%D0%BD%D0%B0%D0%B2%D0%B8%D0%B3%D0%B0%D1%82%D0%BE%D1%80-1024x5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90" r="66026" b="17094"/>
                    <a:stretch/>
                  </pic:blipFill>
                  <pic:spPr bwMode="auto">
                    <a:xfrm>
                      <a:off x="0" y="0"/>
                      <a:ext cx="2019300" cy="2324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88B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</w:t>
      </w:r>
      <w:r w:rsidR="00B27F84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Для поиска и выбора кружков и секций разработан </w:t>
      </w:r>
      <w:r w:rsidR="00B27F84" w:rsidRPr="00677C4F">
        <w:rPr>
          <w:rFonts w:ascii="Times New Roman" w:hAnsi="Times New Roman"/>
          <w:b/>
          <w:color w:val="17365D" w:themeColor="text2" w:themeShade="BF"/>
          <w:sz w:val="30"/>
          <w:szCs w:val="30"/>
        </w:rPr>
        <w:t>реестр-навигатор</w:t>
      </w:r>
      <w:r w:rsidR="00B27F84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, в котором можно найти любую программу по интересам. </w:t>
      </w:r>
      <w:r w:rsidR="008077FC" w:rsidRPr="00677C4F">
        <w:rPr>
          <w:rFonts w:ascii="Times New Roman" w:hAnsi="Times New Roman"/>
          <w:color w:val="17365D" w:themeColor="text2" w:themeShade="BF"/>
          <w:sz w:val="30"/>
          <w:szCs w:val="30"/>
        </w:rPr>
        <w:t>О</w:t>
      </w:r>
      <w:r w:rsidR="00B27F84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собенность </w:t>
      </w:r>
      <w:r w:rsidR="008077FC" w:rsidRPr="00677C4F">
        <w:rPr>
          <w:rFonts w:ascii="Times New Roman" w:hAnsi="Times New Roman"/>
          <w:color w:val="17365D" w:themeColor="text2" w:themeShade="BF"/>
          <w:sz w:val="30"/>
          <w:szCs w:val="30"/>
        </w:rPr>
        <w:t>навигатора заключается в том, что вы можете в</w:t>
      </w:r>
      <w:r w:rsidR="00B27F84" w:rsidRPr="00677C4F">
        <w:rPr>
          <w:rFonts w:ascii="Times New Roman" w:hAnsi="Times New Roman"/>
          <w:color w:val="17365D" w:themeColor="text2" w:themeShade="BF"/>
          <w:sz w:val="30"/>
          <w:szCs w:val="30"/>
        </w:rPr>
        <w:t>ыбирать и оплачивать государственными средствами сертификата не только кружки и секции муниципальных учреждений, но и негосударственных организаций и индивидуальных предпринимателей. Тем самым государство стремится создать возможности для каждого ребенка получить интересующее его образование.</w:t>
      </w:r>
      <w:r w:rsidR="00137DA0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На данный момент в программе участвуют три организации: МБОУДО «Детская Школа Искусств № 14», МБУ </w:t>
      </w:r>
      <w:proofErr w:type="gramStart"/>
      <w:r w:rsidR="00137DA0" w:rsidRPr="00677C4F">
        <w:rPr>
          <w:rFonts w:ascii="Times New Roman" w:hAnsi="Times New Roman"/>
          <w:color w:val="17365D" w:themeColor="text2" w:themeShade="BF"/>
          <w:sz w:val="30"/>
          <w:szCs w:val="30"/>
        </w:rPr>
        <w:t>ДО</w:t>
      </w:r>
      <w:proofErr w:type="gramEnd"/>
      <w:r w:rsidR="00137DA0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«</w:t>
      </w:r>
      <w:proofErr w:type="gramStart"/>
      <w:r w:rsidR="00137DA0" w:rsidRPr="00677C4F">
        <w:rPr>
          <w:rFonts w:ascii="Times New Roman" w:hAnsi="Times New Roman"/>
          <w:color w:val="17365D" w:themeColor="text2" w:themeShade="BF"/>
          <w:sz w:val="30"/>
          <w:szCs w:val="30"/>
        </w:rPr>
        <w:t>Станция</w:t>
      </w:r>
      <w:proofErr w:type="gramEnd"/>
      <w:r w:rsidR="00137DA0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Юных Техников», МБУДО «Центр Развития Творчества Детей и Юношества».</w:t>
      </w:r>
    </w:p>
    <w:p w:rsidR="00B27F84" w:rsidRPr="00677C4F" w:rsidRDefault="00B27F84" w:rsidP="009E0F35">
      <w:pPr>
        <w:spacing w:after="0" w:line="240" w:lineRule="auto"/>
        <w:ind w:firstLine="567"/>
        <w:jc w:val="both"/>
        <w:rPr>
          <w:rFonts w:ascii="Times New Roman" w:hAnsi="Times New Roman"/>
          <w:color w:val="17365D" w:themeColor="text2" w:themeShade="BF"/>
          <w:sz w:val="30"/>
          <w:szCs w:val="30"/>
        </w:rPr>
      </w:pP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>Существует два способа  получения сертификата на доп</w:t>
      </w:r>
      <w:r w:rsidR="00137DA0" w:rsidRPr="00677C4F">
        <w:rPr>
          <w:rFonts w:ascii="Times New Roman" w:hAnsi="Times New Roman"/>
          <w:color w:val="17365D" w:themeColor="text2" w:themeShade="BF"/>
          <w:sz w:val="30"/>
          <w:szCs w:val="30"/>
        </w:rPr>
        <w:t>олнительное образование ребенка:</w:t>
      </w: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</w:t>
      </w:r>
    </w:p>
    <w:p w:rsidR="00F534F5" w:rsidRPr="00677C4F" w:rsidRDefault="00B27F84" w:rsidP="009E0F35">
      <w:pPr>
        <w:spacing w:after="0" w:line="240" w:lineRule="auto"/>
        <w:ind w:firstLine="567"/>
        <w:jc w:val="both"/>
        <w:rPr>
          <w:rFonts w:ascii="Times New Roman" w:hAnsi="Times New Roman"/>
          <w:color w:val="17365D" w:themeColor="text2" w:themeShade="BF"/>
          <w:sz w:val="30"/>
          <w:szCs w:val="30"/>
        </w:rPr>
      </w:pP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lastRenderedPageBreak/>
        <w:t xml:space="preserve">Первый – это прийти в </w:t>
      </w:r>
      <w:r w:rsidR="00AF30D1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ваше дошкольное </w:t>
      </w: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>образовательное учреждение</w:t>
      </w:r>
      <w:r w:rsidR="00F534F5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в указанный день и </w:t>
      </w:r>
      <w:proofErr w:type="gramStart"/>
      <w:r w:rsidR="00F534F5" w:rsidRPr="00677C4F">
        <w:rPr>
          <w:rFonts w:ascii="Times New Roman" w:hAnsi="Times New Roman"/>
          <w:color w:val="17365D" w:themeColor="text2" w:themeShade="BF"/>
          <w:sz w:val="30"/>
          <w:szCs w:val="30"/>
        </w:rPr>
        <w:t>время</w:t>
      </w:r>
      <w:proofErr w:type="gramEnd"/>
      <w:r w:rsidR="00137DA0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</w:t>
      </w:r>
      <w:r w:rsidR="00F534F5" w:rsidRPr="00677C4F">
        <w:rPr>
          <w:rFonts w:ascii="Times New Roman" w:hAnsi="Times New Roman"/>
          <w:color w:val="17365D" w:themeColor="text2" w:themeShade="BF"/>
          <w:sz w:val="30"/>
          <w:szCs w:val="30"/>
        </w:rPr>
        <w:t>/</w:t>
      </w:r>
      <w:r w:rsidR="00252FD7" w:rsidRPr="00677C4F">
        <w:rPr>
          <w:rFonts w:ascii="Times New Roman" w:hAnsi="Times New Roman"/>
          <w:color w:val="17365D" w:themeColor="text2" w:themeShade="BF"/>
          <w:sz w:val="30"/>
          <w:szCs w:val="30"/>
        </w:rPr>
        <w:t>которое будет сообщено дополнительно</w:t>
      </w:r>
      <w:r w:rsidR="00F534F5" w:rsidRPr="00677C4F">
        <w:rPr>
          <w:rFonts w:ascii="Times New Roman" w:hAnsi="Times New Roman"/>
          <w:color w:val="17365D" w:themeColor="text2" w:themeShade="BF"/>
          <w:sz w:val="30"/>
          <w:szCs w:val="30"/>
        </w:rPr>
        <w:t>/</w:t>
      </w:r>
      <w:r w:rsidR="00252FD7" w:rsidRPr="00677C4F">
        <w:rPr>
          <w:rFonts w:ascii="Times New Roman" w:hAnsi="Times New Roman"/>
          <w:color w:val="17365D" w:themeColor="text2" w:themeShade="BF"/>
          <w:sz w:val="30"/>
          <w:szCs w:val="30"/>
        </w:rPr>
        <w:t>,</w:t>
      </w: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либо иную выбранную</w:t>
      </w:r>
      <w:r w:rsidR="00F534F5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из списка</w:t>
      </w: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организацию</w:t>
      </w:r>
      <w:r w:rsidR="00AF30D1" w:rsidRPr="00677C4F">
        <w:rPr>
          <w:rFonts w:ascii="Times New Roman" w:hAnsi="Times New Roman"/>
          <w:color w:val="17365D" w:themeColor="text2" w:themeShade="BF"/>
          <w:sz w:val="30"/>
          <w:szCs w:val="30"/>
        </w:rPr>
        <w:t>.</w: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3544"/>
        <w:gridCol w:w="2835"/>
      </w:tblGrid>
      <w:tr w:rsidR="00F534F5" w:rsidRPr="00677C4F" w:rsidTr="00677C4F">
        <w:tc>
          <w:tcPr>
            <w:tcW w:w="2977" w:type="dxa"/>
          </w:tcPr>
          <w:p w:rsidR="00F534F5" w:rsidRPr="00677C4F" w:rsidRDefault="00F534F5" w:rsidP="009C5782">
            <w:pPr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МБУДО «</w:t>
            </w:r>
            <w:proofErr w:type="spellStart"/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ЦРТДиЮ</w:t>
            </w:r>
            <w:proofErr w:type="spellEnd"/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»</w:t>
            </w:r>
          </w:p>
        </w:tc>
        <w:tc>
          <w:tcPr>
            <w:tcW w:w="3544" w:type="dxa"/>
          </w:tcPr>
          <w:p w:rsidR="00F534F5" w:rsidRPr="00677C4F" w:rsidRDefault="00F534F5" w:rsidP="009C5782">
            <w:pPr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Россия, Кемеровская обл., г. Берёзовский,   пр. Ленина, 7А</w:t>
            </w:r>
          </w:p>
          <w:p w:rsidR="00F534F5" w:rsidRPr="00677C4F" w:rsidRDefault="00F534F5" w:rsidP="009C5782">
            <w:pPr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т. 8(384-45)3-15-96</w:t>
            </w:r>
          </w:p>
        </w:tc>
        <w:tc>
          <w:tcPr>
            <w:tcW w:w="2835" w:type="dxa"/>
            <w:vMerge w:val="restart"/>
            <w:vAlign w:val="center"/>
          </w:tcPr>
          <w:p w:rsidR="00F534F5" w:rsidRPr="00677C4F" w:rsidRDefault="00F534F5" w:rsidP="009C578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Пн. 09.00-17.00</w:t>
            </w:r>
          </w:p>
          <w:p w:rsidR="00F534F5" w:rsidRPr="00677C4F" w:rsidRDefault="00F534F5" w:rsidP="009C578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Вт. 09.00-17.00</w:t>
            </w:r>
          </w:p>
          <w:p w:rsidR="00F534F5" w:rsidRPr="00677C4F" w:rsidRDefault="00F534F5" w:rsidP="009C578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Ср. 09.00-17.00</w:t>
            </w:r>
          </w:p>
          <w:p w:rsidR="00F534F5" w:rsidRPr="00677C4F" w:rsidRDefault="00F534F5" w:rsidP="009C578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Чт. 09.00-17.00</w:t>
            </w:r>
          </w:p>
          <w:p w:rsidR="00F534F5" w:rsidRPr="00677C4F" w:rsidRDefault="00F534F5" w:rsidP="009C5782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Пт. 09.00-15.00</w:t>
            </w:r>
          </w:p>
          <w:p w:rsidR="00F534F5" w:rsidRPr="00677C4F" w:rsidRDefault="00F534F5" w:rsidP="009C5782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Обед 12.00-13.00</w:t>
            </w:r>
          </w:p>
        </w:tc>
      </w:tr>
      <w:tr w:rsidR="00F534F5" w:rsidRPr="00677C4F" w:rsidTr="00677C4F">
        <w:tc>
          <w:tcPr>
            <w:tcW w:w="2977" w:type="dxa"/>
          </w:tcPr>
          <w:p w:rsidR="00F534F5" w:rsidRPr="00677C4F" w:rsidRDefault="00F534F5" w:rsidP="009C5782">
            <w:pPr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МБУ ДО «СЮТ»</w:t>
            </w:r>
          </w:p>
        </w:tc>
        <w:tc>
          <w:tcPr>
            <w:tcW w:w="3544" w:type="dxa"/>
          </w:tcPr>
          <w:p w:rsidR="00F534F5" w:rsidRPr="00677C4F" w:rsidRDefault="00F534F5" w:rsidP="009C5782">
            <w:pPr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Россия, Кемеровская обл., г. Березовский,</w:t>
            </w:r>
          </w:p>
          <w:p w:rsidR="00F534F5" w:rsidRPr="00677C4F" w:rsidRDefault="00F534F5" w:rsidP="009C5782">
            <w:pPr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 xml:space="preserve">пр. Ленина, 66 «А»  </w:t>
            </w:r>
          </w:p>
          <w:p w:rsidR="00F534F5" w:rsidRPr="00677C4F" w:rsidRDefault="00F534F5" w:rsidP="009C5782">
            <w:pPr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т. 8(384-45) 3-04-50</w:t>
            </w:r>
          </w:p>
        </w:tc>
        <w:tc>
          <w:tcPr>
            <w:tcW w:w="2835" w:type="dxa"/>
            <w:vMerge/>
          </w:tcPr>
          <w:p w:rsidR="00F534F5" w:rsidRPr="00677C4F" w:rsidRDefault="00F534F5" w:rsidP="009C5782">
            <w:pPr>
              <w:rPr>
                <w:rFonts w:ascii="Times New Roman" w:hAnsi="Times New Roman" w:cs="Times New Roman"/>
                <w:color w:val="365F91" w:themeColor="accent1" w:themeShade="BF"/>
                <w:sz w:val="30"/>
                <w:szCs w:val="30"/>
              </w:rPr>
            </w:pPr>
          </w:p>
        </w:tc>
      </w:tr>
      <w:tr w:rsidR="00F534F5" w:rsidRPr="00677C4F" w:rsidTr="00677C4F">
        <w:tc>
          <w:tcPr>
            <w:tcW w:w="2977" w:type="dxa"/>
          </w:tcPr>
          <w:p w:rsidR="00F534F5" w:rsidRPr="00677C4F" w:rsidRDefault="00F534F5" w:rsidP="009C5782">
            <w:pPr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МБОУДО «ДШИ № 14»</w:t>
            </w:r>
          </w:p>
        </w:tc>
        <w:tc>
          <w:tcPr>
            <w:tcW w:w="3544" w:type="dxa"/>
          </w:tcPr>
          <w:p w:rsidR="00F534F5" w:rsidRPr="00677C4F" w:rsidRDefault="00F534F5" w:rsidP="009C5782">
            <w:pPr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Россия, Кемеровская обл., г. Березовский, пр. Шахтеров, 14А</w:t>
            </w:r>
          </w:p>
          <w:p w:rsidR="00F534F5" w:rsidRPr="00677C4F" w:rsidRDefault="00F534F5" w:rsidP="009C5782">
            <w:pPr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</w:pPr>
            <w:r w:rsidRPr="00677C4F">
              <w:rPr>
                <w:rFonts w:ascii="Times New Roman" w:hAnsi="Times New Roman" w:cs="Times New Roman"/>
                <w:color w:val="17365D" w:themeColor="text2" w:themeShade="BF"/>
                <w:sz w:val="30"/>
                <w:szCs w:val="30"/>
              </w:rPr>
              <w:t>т. 8(38445)3-21-70</w:t>
            </w:r>
          </w:p>
        </w:tc>
        <w:tc>
          <w:tcPr>
            <w:tcW w:w="2835" w:type="dxa"/>
            <w:vMerge/>
          </w:tcPr>
          <w:p w:rsidR="00F534F5" w:rsidRPr="00677C4F" w:rsidRDefault="00F534F5" w:rsidP="009C5782">
            <w:pPr>
              <w:rPr>
                <w:rFonts w:ascii="Times New Roman" w:hAnsi="Times New Roman" w:cs="Times New Roman"/>
                <w:color w:val="365F91" w:themeColor="accent1" w:themeShade="BF"/>
                <w:sz w:val="30"/>
                <w:szCs w:val="30"/>
              </w:rPr>
            </w:pPr>
          </w:p>
        </w:tc>
      </w:tr>
    </w:tbl>
    <w:p w:rsidR="00F534F5" w:rsidRPr="00677C4F" w:rsidRDefault="00F534F5" w:rsidP="00F534F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30"/>
          <w:szCs w:val="30"/>
        </w:rPr>
      </w:pPr>
      <w:r w:rsidRPr="00677C4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B27F84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При подаче заявления при себе </w:t>
      </w:r>
      <w:r w:rsidR="008077FC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необходимо </w:t>
      </w:r>
      <w:r w:rsidR="00B27F84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иметь следующие документы: </w:t>
      </w:r>
    </w:p>
    <w:p w:rsidR="00F534F5" w:rsidRPr="00677C4F" w:rsidRDefault="00F534F5" w:rsidP="00F534F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30"/>
          <w:szCs w:val="30"/>
        </w:rPr>
      </w:pP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>1.</w:t>
      </w: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ab/>
        <w:t>Свидетельство  о  рождении  ребенка  или  паспорт гражданина Российской  Федерации, удостоверяющий личность ребенка или временное удостоверение личности  гражданина Российской Федерации, выдаваемое на период оформления паспорта.</w:t>
      </w:r>
    </w:p>
    <w:p w:rsidR="00F534F5" w:rsidRPr="00677C4F" w:rsidRDefault="00F534F5" w:rsidP="00F534F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30"/>
          <w:szCs w:val="30"/>
        </w:rPr>
      </w:pP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>2.</w:t>
      </w: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ab/>
        <w:t xml:space="preserve">Документ, подтверждающий  факт проживания  ребенка на территории </w:t>
      </w:r>
      <w:proofErr w:type="spellStart"/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>Берёзовского</w:t>
      </w:r>
      <w:proofErr w:type="spellEnd"/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городского округа. </w:t>
      </w:r>
    </w:p>
    <w:p w:rsidR="00F534F5" w:rsidRPr="00677C4F" w:rsidRDefault="00F534F5" w:rsidP="00F534F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30"/>
          <w:szCs w:val="30"/>
        </w:rPr>
      </w:pP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>3.</w:t>
      </w: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ab/>
        <w:t>Документ, удостоверяющий личность родителя  (законного  представителя)  ребенка.</w:t>
      </w:r>
    </w:p>
    <w:p w:rsidR="00F534F5" w:rsidRPr="00677C4F" w:rsidRDefault="00F534F5" w:rsidP="00F534F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30"/>
          <w:szCs w:val="30"/>
        </w:rPr>
      </w:pP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>4.</w:t>
      </w: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ab/>
        <w:t>СНИЛС родителя  (законного  представителя)  ребенка.</w:t>
      </w:r>
    </w:p>
    <w:p w:rsidR="00044EC7" w:rsidRPr="00677C4F" w:rsidRDefault="00677C4F" w:rsidP="00F534F5">
      <w:pPr>
        <w:spacing w:after="0" w:line="240" w:lineRule="auto"/>
        <w:jc w:val="both"/>
        <w:rPr>
          <w:rFonts w:ascii="Times New Roman" w:hAnsi="Times New Roman"/>
          <w:color w:val="17365D" w:themeColor="text2" w:themeShade="BF"/>
          <w:sz w:val="30"/>
          <w:szCs w:val="30"/>
        </w:rPr>
      </w:pPr>
      <w:r w:rsidRPr="00677C4F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 wp14:anchorId="69D4D7E3" wp14:editId="256B054B">
            <wp:simplePos x="0" y="0"/>
            <wp:positionH relativeFrom="column">
              <wp:posOffset>4625340</wp:posOffset>
            </wp:positionH>
            <wp:positionV relativeFrom="paragraph">
              <wp:posOffset>647065</wp:posOffset>
            </wp:positionV>
            <wp:extent cx="2000250" cy="2066925"/>
            <wp:effectExtent l="19050" t="19050" r="19050" b="28575"/>
            <wp:wrapSquare wrapText="bothSides"/>
            <wp:docPr id="8" name="Рисунок 8" descr="http://dopobr.68edu.ru/wp-content/uploads/2018/08/%D0%BF%D1%80%D0%BE%D0%B3%D1%80-%D0%BD%D0%B0%D0%B2%D0%B8%D0%B3%D0%B0%D1%82%D0%BE%D1%80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pobr.68edu.ru/wp-content/uploads/2018/08/%D0%BF%D1%80%D0%BE%D0%B3%D1%80-%D0%BD%D0%B0%D0%B2%D0%B8%D0%B3%D0%B0%D1%82%D0%BE%D1%80-1024x5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46" t="17379" b="20798"/>
                    <a:stretch/>
                  </pic:blipFill>
                  <pic:spPr bwMode="auto">
                    <a:xfrm>
                      <a:off x="0" y="0"/>
                      <a:ext cx="2000250" cy="2066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4F5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     </w:t>
      </w:r>
      <w:r w:rsidR="00B27F84" w:rsidRPr="00677C4F">
        <w:rPr>
          <w:rFonts w:ascii="Times New Roman" w:hAnsi="Times New Roman"/>
          <w:color w:val="17365D" w:themeColor="text2" w:themeShade="BF"/>
          <w:sz w:val="30"/>
          <w:szCs w:val="30"/>
        </w:rPr>
        <w:t>Второй способ – это подать электронное заявление через</w:t>
      </w:r>
      <w:r w:rsidR="009E0F35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</w:t>
      </w:r>
      <w:r w:rsidR="009E0F35" w:rsidRPr="00677C4F">
        <w:rPr>
          <w:rFonts w:ascii="Times New Roman" w:hAnsi="Times New Roman"/>
          <w:b/>
          <w:color w:val="17365D" w:themeColor="text2" w:themeShade="BF"/>
          <w:sz w:val="30"/>
          <w:szCs w:val="30"/>
        </w:rPr>
        <w:t>личный кабинет</w:t>
      </w:r>
      <w:r w:rsidR="009E0F35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граждан Кемеровской области </w:t>
      </w:r>
      <w:r w:rsidR="008077FC" w:rsidRPr="00677C4F">
        <w:rPr>
          <w:rFonts w:ascii="Times New Roman" w:hAnsi="Times New Roman"/>
          <w:color w:val="17365D" w:themeColor="text2" w:themeShade="BF"/>
          <w:sz w:val="30"/>
          <w:szCs w:val="30"/>
        </w:rPr>
        <w:t>на ресурсе «</w:t>
      </w:r>
      <w:r w:rsidR="008077FC" w:rsidRPr="00677C4F">
        <w:rPr>
          <w:rFonts w:ascii="Times New Roman" w:hAnsi="Times New Roman"/>
          <w:b/>
          <w:color w:val="17365D" w:themeColor="text2" w:themeShade="BF"/>
          <w:sz w:val="30"/>
          <w:szCs w:val="30"/>
        </w:rPr>
        <w:t>Элек</w:t>
      </w:r>
      <w:r w:rsidR="00F534F5" w:rsidRPr="00677C4F">
        <w:rPr>
          <w:rFonts w:ascii="Times New Roman" w:hAnsi="Times New Roman"/>
          <w:b/>
          <w:color w:val="17365D" w:themeColor="text2" w:themeShade="BF"/>
          <w:sz w:val="30"/>
          <w:szCs w:val="30"/>
        </w:rPr>
        <w:t>тронный Школа.2.0</w:t>
      </w:r>
      <w:r w:rsidR="00AB3AC4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». Для получения сертификата надо перейти в раздел «Услуги» и выбрать пункт меню «Дополнительное образование», </w:t>
      </w:r>
      <w:r w:rsidR="005F3A10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заполнить выделенные </w:t>
      </w:r>
      <w:r w:rsidR="005F3A10" w:rsidRPr="00677C4F">
        <w:rPr>
          <w:rFonts w:ascii="MS Mincho" w:eastAsia="MS Mincho" w:hAnsi="MS Mincho" w:cs="MS Mincho" w:hint="eastAsia"/>
          <w:color w:val="E36C0A" w:themeColor="accent6" w:themeShade="BF"/>
          <w:sz w:val="30"/>
          <w:szCs w:val="30"/>
        </w:rPr>
        <w:t>✫</w:t>
      </w:r>
      <w:r w:rsidR="005F3A10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 </w:t>
      </w:r>
      <w:r w:rsidR="005F3A10" w:rsidRPr="00677C4F">
        <w:rPr>
          <w:rFonts w:ascii="Times New Roman" w:hAnsi="Times New Roman" w:cs="Times New Roman"/>
          <w:color w:val="17365D" w:themeColor="text2" w:themeShade="BF"/>
          <w:sz w:val="30"/>
          <w:szCs w:val="30"/>
        </w:rPr>
        <w:t>пол</w:t>
      </w:r>
      <w:r w:rsidR="005F3A10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я, </w:t>
      </w:r>
      <w:r w:rsidR="00AB3AC4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а затем нажать кнопку «Подать заявку на сертификат». На вашу электронную почту придет письмо с подтверждением электронной почты, </w:t>
      </w:r>
      <w:r w:rsidR="00F534F5" w:rsidRPr="00677C4F">
        <w:rPr>
          <w:rFonts w:ascii="Times New Roman" w:hAnsi="Times New Roman"/>
          <w:color w:val="17365D" w:themeColor="text2" w:themeShade="BF"/>
          <w:sz w:val="30"/>
          <w:szCs w:val="30"/>
        </w:rPr>
        <w:t>в тем</w:t>
      </w:r>
      <w:r w:rsidR="00AB3AC4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е письма будет ссылка. После перехода по ссылке вновь откроется личный кабинет, где вы должны указать документ ребенка (свидетельство о рождении или паспорт), а также выбрать группу сертификата. После этого станет доступна кнопка для скачивания заполненного бланка заявления, а также список учреждений, куда гражданин сможет принести распечатанное заявление и активировать сертификат. </w:t>
      </w:r>
    </w:p>
    <w:p w:rsidR="00B27F84" w:rsidRPr="00677C4F" w:rsidRDefault="00B27F84" w:rsidP="008077FC">
      <w:pPr>
        <w:spacing w:after="0" w:line="240" w:lineRule="auto"/>
        <w:ind w:firstLine="567"/>
        <w:jc w:val="both"/>
        <w:rPr>
          <w:rFonts w:ascii="Times New Roman" w:hAnsi="Times New Roman"/>
          <w:color w:val="17365D" w:themeColor="text2" w:themeShade="BF"/>
          <w:sz w:val="30"/>
          <w:szCs w:val="30"/>
        </w:rPr>
      </w:pP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Важно помнить, что сертификат на дополнительное образование ребенка достаточно получить только </w:t>
      </w:r>
      <w:r w:rsidRPr="00677C4F">
        <w:rPr>
          <w:rFonts w:ascii="Times New Roman" w:hAnsi="Times New Roman"/>
          <w:b/>
          <w:color w:val="17365D" w:themeColor="text2" w:themeShade="BF"/>
          <w:sz w:val="30"/>
          <w:szCs w:val="30"/>
        </w:rPr>
        <w:t>один раз</w:t>
      </w:r>
      <w:r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. </w:t>
      </w:r>
      <w:r w:rsidR="00AB3AC4" w:rsidRPr="00677C4F">
        <w:rPr>
          <w:rFonts w:ascii="Times New Roman" w:hAnsi="Times New Roman"/>
          <w:color w:val="17365D" w:themeColor="text2" w:themeShade="BF"/>
          <w:sz w:val="30"/>
          <w:szCs w:val="30"/>
        </w:rPr>
        <w:t xml:space="preserve">Он будет действовать до исполнения ребенку 18 лет. </w:t>
      </w:r>
    </w:p>
    <w:p w:rsidR="00F0319B" w:rsidRPr="002C72DC" w:rsidRDefault="00F0319B" w:rsidP="00677C4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F0319B" w:rsidRPr="002C72DC" w:rsidSect="00677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D6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1F3"/>
    <w:multiLevelType w:val="multilevel"/>
    <w:tmpl w:val="290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71EBF"/>
    <w:multiLevelType w:val="hybridMultilevel"/>
    <w:tmpl w:val="923A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A3514"/>
    <w:multiLevelType w:val="hybridMultilevel"/>
    <w:tmpl w:val="4B7EAD88"/>
    <w:lvl w:ilvl="0" w:tplc="C3BCB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BB0"/>
    <w:multiLevelType w:val="hybridMultilevel"/>
    <w:tmpl w:val="5E66E396"/>
    <w:lvl w:ilvl="0" w:tplc="FFFFFFFF">
      <w:start w:val="1"/>
      <w:numFmt w:val="bullet"/>
      <w:lvlText w:val="-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65697"/>
    <w:multiLevelType w:val="hybridMultilevel"/>
    <w:tmpl w:val="6DB670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EB53264"/>
    <w:multiLevelType w:val="hybridMultilevel"/>
    <w:tmpl w:val="7CA8C890"/>
    <w:lvl w:ilvl="0" w:tplc="7512C8EC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CC2"/>
    <w:multiLevelType w:val="multilevel"/>
    <w:tmpl w:val="C63A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97C44"/>
    <w:multiLevelType w:val="hybridMultilevel"/>
    <w:tmpl w:val="32EC1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0D5439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85DAF"/>
    <w:multiLevelType w:val="hybridMultilevel"/>
    <w:tmpl w:val="A34E8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E2231F"/>
    <w:multiLevelType w:val="hybridMultilevel"/>
    <w:tmpl w:val="24C28428"/>
    <w:lvl w:ilvl="0" w:tplc="8C6EE27C">
      <w:start w:val="1"/>
      <w:numFmt w:val="decimal"/>
      <w:lvlText w:val="%1."/>
      <w:lvlJc w:val="left"/>
      <w:pPr>
        <w:ind w:left="720" w:hanging="360"/>
      </w:p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DE"/>
    <w:rsid w:val="000379FE"/>
    <w:rsid w:val="00037CB2"/>
    <w:rsid w:val="00044EC7"/>
    <w:rsid w:val="0008491F"/>
    <w:rsid w:val="000A14F0"/>
    <w:rsid w:val="000C48F5"/>
    <w:rsid w:val="000F6772"/>
    <w:rsid w:val="00100583"/>
    <w:rsid w:val="0010724B"/>
    <w:rsid w:val="00137DA0"/>
    <w:rsid w:val="001748F7"/>
    <w:rsid w:val="001922C2"/>
    <w:rsid w:val="001C36E9"/>
    <w:rsid w:val="001C6CC9"/>
    <w:rsid w:val="001C6EDA"/>
    <w:rsid w:val="00201273"/>
    <w:rsid w:val="00222C7E"/>
    <w:rsid w:val="00252FD7"/>
    <w:rsid w:val="00255D11"/>
    <w:rsid w:val="00281B62"/>
    <w:rsid w:val="00286B52"/>
    <w:rsid w:val="002A5F27"/>
    <w:rsid w:val="002C72DC"/>
    <w:rsid w:val="00300A41"/>
    <w:rsid w:val="0032148C"/>
    <w:rsid w:val="00364CD7"/>
    <w:rsid w:val="003B3F5E"/>
    <w:rsid w:val="00405B0C"/>
    <w:rsid w:val="00442E53"/>
    <w:rsid w:val="00445AF0"/>
    <w:rsid w:val="00474ACD"/>
    <w:rsid w:val="004A1032"/>
    <w:rsid w:val="004A2B59"/>
    <w:rsid w:val="0052514C"/>
    <w:rsid w:val="00540CB6"/>
    <w:rsid w:val="005A2732"/>
    <w:rsid w:val="005B264A"/>
    <w:rsid w:val="005F1A84"/>
    <w:rsid w:val="005F3A10"/>
    <w:rsid w:val="0060675B"/>
    <w:rsid w:val="0063745D"/>
    <w:rsid w:val="0063782E"/>
    <w:rsid w:val="00641691"/>
    <w:rsid w:val="00645723"/>
    <w:rsid w:val="0067428F"/>
    <w:rsid w:val="00677C4F"/>
    <w:rsid w:val="0068633D"/>
    <w:rsid w:val="006952E0"/>
    <w:rsid w:val="006A3225"/>
    <w:rsid w:val="006B761E"/>
    <w:rsid w:val="006C4430"/>
    <w:rsid w:val="006E6D55"/>
    <w:rsid w:val="006F0F89"/>
    <w:rsid w:val="006F38AB"/>
    <w:rsid w:val="0070782C"/>
    <w:rsid w:val="00732AC1"/>
    <w:rsid w:val="00735369"/>
    <w:rsid w:val="007452EB"/>
    <w:rsid w:val="007C5E0E"/>
    <w:rsid w:val="008077FC"/>
    <w:rsid w:val="0086688B"/>
    <w:rsid w:val="008A0020"/>
    <w:rsid w:val="008B0DB6"/>
    <w:rsid w:val="008E2B68"/>
    <w:rsid w:val="008F237C"/>
    <w:rsid w:val="0093660D"/>
    <w:rsid w:val="009961C0"/>
    <w:rsid w:val="009A626D"/>
    <w:rsid w:val="009B54ED"/>
    <w:rsid w:val="009E0F35"/>
    <w:rsid w:val="00A15950"/>
    <w:rsid w:val="00A56128"/>
    <w:rsid w:val="00A82F5B"/>
    <w:rsid w:val="00A87ED8"/>
    <w:rsid w:val="00AA0D38"/>
    <w:rsid w:val="00AA1E27"/>
    <w:rsid w:val="00AB3AC4"/>
    <w:rsid w:val="00AD0F4A"/>
    <w:rsid w:val="00AF30D1"/>
    <w:rsid w:val="00B056BC"/>
    <w:rsid w:val="00B27F84"/>
    <w:rsid w:val="00B3019E"/>
    <w:rsid w:val="00C117C9"/>
    <w:rsid w:val="00CA3119"/>
    <w:rsid w:val="00D044BB"/>
    <w:rsid w:val="00D270CB"/>
    <w:rsid w:val="00D4343E"/>
    <w:rsid w:val="00D44DFA"/>
    <w:rsid w:val="00D47368"/>
    <w:rsid w:val="00D637D9"/>
    <w:rsid w:val="00D94EA6"/>
    <w:rsid w:val="00DB1C1A"/>
    <w:rsid w:val="00DD4E20"/>
    <w:rsid w:val="00E11FDE"/>
    <w:rsid w:val="00E33CC5"/>
    <w:rsid w:val="00E55703"/>
    <w:rsid w:val="00E56DA8"/>
    <w:rsid w:val="00EB1E09"/>
    <w:rsid w:val="00EE3D19"/>
    <w:rsid w:val="00F0319B"/>
    <w:rsid w:val="00F144E0"/>
    <w:rsid w:val="00F534F5"/>
    <w:rsid w:val="00F61E56"/>
    <w:rsid w:val="00F92371"/>
    <w:rsid w:val="00F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59"/>
    <w:rsid w:val="00F5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59"/>
    <w:rsid w:val="00F5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3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493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2052684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584077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771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3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</dc:creator>
  <cp:lastModifiedBy>User</cp:lastModifiedBy>
  <cp:revision>15</cp:revision>
  <cp:lastPrinted>2019-08-06T05:00:00Z</cp:lastPrinted>
  <dcterms:created xsi:type="dcterms:W3CDTF">2019-07-18T04:15:00Z</dcterms:created>
  <dcterms:modified xsi:type="dcterms:W3CDTF">2019-08-06T06:28:00Z</dcterms:modified>
</cp:coreProperties>
</file>