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2E" w:rsidRPr="00496B2E" w:rsidRDefault="00496B2E" w:rsidP="006D440F">
      <w:pPr>
        <w:spacing w:after="0" w:line="240" w:lineRule="auto"/>
        <w:jc w:val="both"/>
        <w:rPr>
          <w:rFonts w:ascii="Times New Roman" w:hAnsi="Times New Roman"/>
          <w:b/>
          <w:color w:val="E36C0A" w:themeColor="accent6" w:themeShade="BF"/>
          <w:sz w:val="40"/>
          <w:szCs w:val="40"/>
        </w:rPr>
      </w:pPr>
      <w:r w:rsidRPr="00496B2E">
        <w:rPr>
          <w:rFonts w:ascii="Times New Roman" w:hAnsi="Times New Roman"/>
          <w:b/>
          <w:sz w:val="24"/>
          <w:szCs w:val="24"/>
        </w:rPr>
        <w:t xml:space="preserve"> </w:t>
      </w:r>
      <w:r w:rsidRPr="00496B2E">
        <w:rPr>
          <w:rFonts w:ascii="Times New Roman" w:hAnsi="Times New Roman"/>
          <w:b/>
          <w:color w:val="E36C0A" w:themeColor="accent6" w:themeShade="BF"/>
          <w:sz w:val="40"/>
          <w:szCs w:val="40"/>
        </w:rPr>
        <w:t xml:space="preserve">Сертификат - это путевка для детей в мир дополнительного образования </w:t>
      </w:r>
    </w:p>
    <w:p w:rsidR="00496B2E" w:rsidRPr="00885D23" w:rsidRDefault="006D440F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 wp14:anchorId="1F173A05" wp14:editId="59199CF8">
            <wp:simplePos x="0" y="0"/>
            <wp:positionH relativeFrom="column">
              <wp:posOffset>-38100</wp:posOffset>
            </wp:positionH>
            <wp:positionV relativeFrom="paragraph">
              <wp:posOffset>68580</wp:posOffset>
            </wp:positionV>
            <wp:extent cx="3133725" cy="2314575"/>
            <wp:effectExtent l="0" t="0" r="9525" b="9525"/>
            <wp:wrapSquare wrapText="bothSides"/>
            <wp:docPr id="1" name="Рисунок 1" descr="C:\Users\User\Downloads\9978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9782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B2E" w:rsidRPr="00885D23">
        <w:rPr>
          <w:rFonts w:ascii="Times New Roman" w:hAnsi="Times New Roman"/>
          <w:sz w:val="34"/>
          <w:szCs w:val="34"/>
        </w:rPr>
        <w:t xml:space="preserve">С 2016 года в Российской Федерации началось внедрение сертификата на дополнительное образование детей. Работа ведется поэтапно. В текущем году к новой системе подключится и Кузбасс. </w:t>
      </w:r>
    </w:p>
    <w:p w:rsidR="00496B2E" w:rsidRPr="00885D23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 xml:space="preserve">Сертификат на дополнительное образование ребенка или персонифицированное финансирование дополнительного образования (ПФДО) – это, по сути, путевка в широкий мир дополнительного образования для каждого ребенка России в возрасте от 5 до 18 лет. Благодаря сертификату дети получают возможность бесплатно ходить на любые интересующие их кружки и секции, в том числе частных организаций, при условии, что эти организации, имеют  лицензию и вошли </w:t>
      </w:r>
      <w:proofErr w:type="gramStart"/>
      <w:r w:rsidRPr="00885D23">
        <w:rPr>
          <w:rFonts w:ascii="Times New Roman" w:hAnsi="Times New Roman"/>
          <w:sz w:val="34"/>
          <w:szCs w:val="34"/>
        </w:rPr>
        <w:t>в</w:t>
      </w:r>
      <w:proofErr w:type="gramEnd"/>
      <w:r w:rsidRPr="00885D23">
        <w:rPr>
          <w:rFonts w:ascii="Times New Roman" w:hAnsi="Times New Roman"/>
          <w:sz w:val="34"/>
          <w:szCs w:val="34"/>
        </w:rPr>
        <w:t xml:space="preserve"> </w:t>
      </w:r>
      <w:proofErr w:type="gramStart"/>
      <w:r w:rsidRPr="00885D23">
        <w:rPr>
          <w:rFonts w:ascii="Times New Roman" w:hAnsi="Times New Roman"/>
          <w:sz w:val="34"/>
          <w:szCs w:val="34"/>
        </w:rPr>
        <w:t>региональный</w:t>
      </w:r>
      <w:proofErr w:type="gramEnd"/>
      <w:r w:rsidRPr="00885D23">
        <w:rPr>
          <w:rFonts w:ascii="Times New Roman" w:hAnsi="Times New Roman"/>
          <w:sz w:val="34"/>
          <w:szCs w:val="34"/>
        </w:rPr>
        <w:t xml:space="preserve"> навигатор дополнительного образования детей. В настоящее время ведется работа по наполнению навигатора.</w:t>
      </w:r>
    </w:p>
    <w:p w:rsidR="00496B2E" w:rsidRPr="00885D23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 xml:space="preserve">Сертификатом можно оплатить занятия ребенка в любом кружке и секции, но в пределах утвержденного лимита. Родители могут видеть, как используются выделенные средства в личном кабинете граждан Кемеровской области на портале </w:t>
      </w:r>
      <w:hyperlink r:id="rId7" w:history="1">
        <w:r w:rsidRPr="00885D23">
          <w:rPr>
            <w:rStyle w:val="a5"/>
            <w:rFonts w:ascii="Times New Roman" w:hAnsi="Times New Roman"/>
            <w:sz w:val="34"/>
            <w:szCs w:val="34"/>
          </w:rPr>
          <w:t>https://</w:t>
        </w:r>
        <w:r w:rsidRPr="00885D23">
          <w:rPr>
            <w:rStyle w:val="a5"/>
            <w:rFonts w:ascii="Times New Roman" w:hAnsi="Times New Roman"/>
            <w:sz w:val="34"/>
            <w:szCs w:val="34"/>
            <w:lang w:val="en-US"/>
          </w:rPr>
          <w:t>cabinet</w:t>
        </w:r>
        <w:r w:rsidRPr="00885D23">
          <w:rPr>
            <w:rStyle w:val="a5"/>
            <w:rFonts w:ascii="Times New Roman" w:hAnsi="Times New Roman"/>
            <w:sz w:val="34"/>
            <w:szCs w:val="34"/>
          </w:rPr>
          <w:t>.</w:t>
        </w:r>
        <w:proofErr w:type="spellStart"/>
        <w:r w:rsidRPr="00885D23">
          <w:rPr>
            <w:rStyle w:val="a5"/>
            <w:rFonts w:ascii="Times New Roman" w:hAnsi="Times New Roman"/>
            <w:sz w:val="34"/>
            <w:szCs w:val="34"/>
            <w:lang w:val="en-US"/>
          </w:rPr>
          <w:t>ruobr</w:t>
        </w:r>
        <w:proofErr w:type="spellEnd"/>
        <w:r w:rsidRPr="00885D23">
          <w:rPr>
            <w:rStyle w:val="a5"/>
            <w:rFonts w:ascii="Times New Roman" w:hAnsi="Times New Roman"/>
            <w:sz w:val="34"/>
            <w:szCs w:val="34"/>
          </w:rPr>
          <w:t>.</w:t>
        </w:r>
        <w:proofErr w:type="spellStart"/>
        <w:r w:rsidRPr="00885D23">
          <w:rPr>
            <w:rStyle w:val="a5"/>
            <w:rFonts w:ascii="Times New Roman" w:hAnsi="Times New Roman"/>
            <w:sz w:val="34"/>
            <w:szCs w:val="34"/>
            <w:lang w:val="en-US"/>
          </w:rPr>
          <w:t>ru</w:t>
        </w:r>
        <w:proofErr w:type="spellEnd"/>
      </w:hyperlink>
      <w:r w:rsidRPr="00885D23">
        <w:rPr>
          <w:rFonts w:ascii="Times New Roman" w:hAnsi="Times New Roman"/>
          <w:sz w:val="34"/>
          <w:szCs w:val="34"/>
        </w:rPr>
        <w:t xml:space="preserve">. </w:t>
      </w:r>
    </w:p>
    <w:p w:rsidR="00496B2E" w:rsidRPr="00885D23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>Важно также отметить, что обналичить сертификат на дополнительное образование детей нельзя! В этом плане можно провести аналогию с материнским (семейным) капиталом, который действует в стране с 2007 года. Все знают, что умышленное неправомерное его использование влечет за собой ответственность, вплоть до уголовной.</w:t>
      </w:r>
    </w:p>
    <w:p w:rsidR="00496B2E" w:rsidRPr="00885D23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>При подаче документов в выбранную образовательную организацию родитель подписывает договор с учреждением. В случае</w:t>
      </w:r>
      <w:proofErr w:type="gramStart"/>
      <w:r w:rsidRPr="00885D23">
        <w:rPr>
          <w:rFonts w:ascii="Times New Roman" w:hAnsi="Times New Roman"/>
          <w:sz w:val="34"/>
          <w:szCs w:val="34"/>
        </w:rPr>
        <w:t>,</w:t>
      </w:r>
      <w:proofErr w:type="gramEnd"/>
      <w:r w:rsidRPr="00885D23">
        <w:rPr>
          <w:rFonts w:ascii="Times New Roman" w:hAnsi="Times New Roman"/>
          <w:sz w:val="34"/>
          <w:szCs w:val="34"/>
        </w:rPr>
        <w:t xml:space="preserve"> если объем услуг, оказываемых организацией, не покрывается сертификатом полностью, в договоре будет указана вся необходимая доплата со стороны родителя. Родитель вправе принимать или нет эти условия. Никакие обязательные дополнительные взносы за обучение, непредусмотренные договором, не будут законны.</w:t>
      </w:r>
    </w:p>
    <w:p w:rsidR="00496B2E" w:rsidRPr="00885D23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 xml:space="preserve">Еще одно важное дополнение. Каждый родитель знает, что во время учебного года за ребенком полезно осуществлять контроль - за </w:t>
      </w:r>
      <w:r w:rsidRPr="00885D23">
        <w:rPr>
          <w:rFonts w:ascii="Times New Roman" w:hAnsi="Times New Roman"/>
          <w:sz w:val="34"/>
          <w:szCs w:val="34"/>
        </w:rPr>
        <w:lastRenderedPageBreak/>
        <w:t>посещаемостью занятий, успеваемостью. Полезен он и в ходе обучения в кружках и секциях. Если по каким-либо причинам ребенок перестал посещать кружки и секции дополнительного образования, родители вправе расторгнуть договор с учреждением и перейти, к примеру, в другую организацию. В таком случае средства сертификата «пойдут» вслед за ребенком и не пропадут. Когда учебный год закончится, а ребенок пожелает продолжить посещение выбранных ранее кружков и секций и в следующем учебном году, то родителю никуда дополнительно обращаться не нужно – ребенок будет переведен автоматически, как это делается сегодня в школе.</w:t>
      </w:r>
    </w:p>
    <w:p w:rsidR="00496B2E" w:rsidRPr="00885D23" w:rsidRDefault="006D440F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noProof/>
          <w:sz w:val="34"/>
          <w:szCs w:val="34"/>
          <w:lang w:eastAsia="ru-RU"/>
        </w:rPr>
        <w:drawing>
          <wp:anchor distT="0" distB="0" distL="114300" distR="114300" simplePos="0" relativeHeight="251659264" behindDoc="0" locked="0" layoutInCell="1" allowOverlap="1" wp14:anchorId="46A7B70D" wp14:editId="2B264936">
            <wp:simplePos x="0" y="0"/>
            <wp:positionH relativeFrom="column">
              <wp:posOffset>3838575</wp:posOffset>
            </wp:positionH>
            <wp:positionV relativeFrom="paragraph">
              <wp:posOffset>-921385</wp:posOffset>
            </wp:positionV>
            <wp:extent cx="2828925" cy="2457450"/>
            <wp:effectExtent l="0" t="0" r="9525" b="0"/>
            <wp:wrapSquare wrapText="bothSides"/>
            <wp:docPr id="5" name="Рисунок 5" descr="C:\Users\User\Downloads\ДЛЯ создания ЛИСТОВОК по ПФДО\2019_03_27_Programma_semin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ЛЯ создания ЛИСТОВОК по ПФДО\2019_03_27_Programma_semina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" t="3279" r="54519" b="12131"/>
                    <a:stretch/>
                  </pic:blipFill>
                  <pic:spPr bwMode="auto">
                    <a:xfrm>
                      <a:off x="0" y="0"/>
                      <a:ext cx="28289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B2E" w:rsidRPr="00885D23">
        <w:rPr>
          <w:rFonts w:ascii="Times New Roman" w:hAnsi="Times New Roman"/>
          <w:sz w:val="34"/>
          <w:szCs w:val="34"/>
        </w:rPr>
        <w:t>Вместе с тем нельзя забывать, что сумма сертификат</w:t>
      </w:r>
      <w:bookmarkStart w:id="0" w:name="_GoBack"/>
      <w:bookmarkEnd w:id="0"/>
      <w:r w:rsidR="00496B2E" w:rsidRPr="00885D23">
        <w:rPr>
          <w:rFonts w:ascii="Times New Roman" w:hAnsi="Times New Roman"/>
          <w:sz w:val="34"/>
          <w:szCs w:val="34"/>
        </w:rPr>
        <w:t xml:space="preserve">а на следующий год не переносится. Номинал сертификата ежегодно обновляется. </w:t>
      </w:r>
    </w:p>
    <w:p w:rsidR="00971167" w:rsidRPr="00885D23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>Получить с</w:t>
      </w:r>
      <w:r w:rsidR="00971167" w:rsidRPr="00885D23">
        <w:rPr>
          <w:rFonts w:ascii="Times New Roman" w:hAnsi="Times New Roman"/>
          <w:sz w:val="34"/>
          <w:szCs w:val="34"/>
        </w:rPr>
        <w:t>ертификат можно двумя способами:</w:t>
      </w:r>
      <w:r w:rsidRPr="00885D23">
        <w:rPr>
          <w:rFonts w:ascii="Times New Roman" w:hAnsi="Times New Roman"/>
          <w:sz w:val="34"/>
          <w:szCs w:val="34"/>
        </w:rPr>
        <w:t xml:space="preserve"> </w:t>
      </w:r>
    </w:p>
    <w:p w:rsidR="00971167" w:rsidRPr="00885D23" w:rsidRDefault="00496B2E" w:rsidP="00971167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>Первый – через выбранную</w:t>
      </w:r>
      <w:r w:rsidR="00971167" w:rsidRPr="00885D23">
        <w:rPr>
          <w:rFonts w:ascii="Times New Roman" w:hAnsi="Times New Roman"/>
          <w:sz w:val="34"/>
          <w:szCs w:val="34"/>
        </w:rPr>
        <w:t xml:space="preserve"> из предложенного списка</w:t>
      </w:r>
      <w:r w:rsidRPr="00885D23">
        <w:rPr>
          <w:rFonts w:ascii="Times New Roman" w:hAnsi="Times New Roman"/>
          <w:sz w:val="34"/>
          <w:szCs w:val="34"/>
        </w:rPr>
        <w:t xml:space="preserve"> образовательную организацию</w:t>
      </w:r>
      <w:r w:rsidR="00971167" w:rsidRPr="00885D23">
        <w:rPr>
          <w:rFonts w:ascii="Times New Roman" w:hAnsi="Times New Roman"/>
          <w:sz w:val="34"/>
          <w:szCs w:val="34"/>
        </w:rPr>
        <w:t xml:space="preserve">: МБОУДО «Детская Школа Искусств № 14», МБУ </w:t>
      </w:r>
      <w:proofErr w:type="gramStart"/>
      <w:r w:rsidR="00971167" w:rsidRPr="00885D23">
        <w:rPr>
          <w:rFonts w:ascii="Times New Roman" w:hAnsi="Times New Roman"/>
          <w:sz w:val="34"/>
          <w:szCs w:val="34"/>
        </w:rPr>
        <w:t>ДО</w:t>
      </w:r>
      <w:proofErr w:type="gramEnd"/>
      <w:r w:rsidR="00971167" w:rsidRPr="00885D23">
        <w:rPr>
          <w:rFonts w:ascii="Times New Roman" w:hAnsi="Times New Roman"/>
          <w:sz w:val="34"/>
          <w:szCs w:val="34"/>
        </w:rPr>
        <w:t xml:space="preserve"> «</w:t>
      </w:r>
      <w:proofErr w:type="gramStart"/>
      <w:r w:rsidR="00971167" w:rsidRPr="00885D23">
        <w:rPr>
          <w:rFonts w:ascii="Times New Roman" w:hAnsi="Times New Roman"/>
          <w:sz w:val="34"/>
          <w:szCs w:val="34"/>
        </w:rPr>
        <w:t>Станция</w:t>
      </w:r>
      <w:proofErr w:type="gramEnd"/>
      <w:r w:rsidR="00971167" w:rsidRPr="00885D23">
        <w:rPr>
          <w:rFonts w:ascii="Times New Roman" w:hAnsi="Times New Roman"/>
          <w:sz w:val="34"/>
          <w:szCs w:val="34"/>
        </w:rPr>
        <w:t xml:space="preserve"> Юных Техников», МБУДО «Центр Развития Творчества Детей и Юношества»</w:t>
      </w:r>
      <w:r w:rsidRPr="00885D23">
        <w:rPr>
          <w:rFonts w:ascii="Times New Roman" w:hAnsi="Times New Roman"/>
          <w:sz w:val="34"/>
          <w:szCs w:val="34"/>
        </w:rPr>
        <w:t xml:space="preserve">, то есть, лично подав документы. </w:t>
      </w:r>
    </w:p>
    <w:p w:rsidR="00496B2E" w:rsidRPr="00885D23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 xml:space="preserve">Второй – подав электронное заявление через личный кабинет граждан Кемеровской области </w:t>
      </w:r>
      <w:hyperlink r:id="rId9" w:history="1">
        <w:r w:rsidRPr="00885D23">
          <w:rPr>
            <w:rStyle w:val="a5"/>
            <w:rFonts w:ascii="Times New Roman" w:hAnsi="Times New Roman"/>
            <w:i/>
            <w:sz w:val="34"/>
            <w:szCs w:val="34"/>
          </w:rPr>
          <w:t>https://</w:t>
        </w:r>
        <w:r w:rsidRPr="00885D23">
          <w:rPr>
            <w:rStyle w:val="a5"/>
            <w:rFonts w:ascii="Times New Roman" w:hAnsi="Times New Roman"/>
            <w:i/>
            <w:sz w:val="34"/>
            <w:szCs w:val="34"/>
            <w:lang w:val="en-US"/>
          </w:rPr>
          <w:t>cabinet</w:t>
        </w:r>
      </w:hyperlink>
      <w:r w:rsidRPr="00885D23">
        <w:rPr>
          <w:rFonts w:ascii="Times New Roman" w:hAnsi="Times New Roman"/>
          <w:i/>
          <w:sz w:val="34"/>
          <w:szCs w:val="34"/>
          <w:u w:val="single"/>
        </w:rPr>
        <w:t>.</w:t>
      </w:r>
      <w:proofErr w:type="spellStart"/>
      <w:r w:rsidRPr="00885D23">
        <w:rPr>
          <w:rFonts w:ascii="Times New Roman" w:hAnsi="Times New Roman"/>
          <w:i/>
          <w:sz w:val="34"/>
          <w:szCs w:val="34"/>
          <w:u w:val="single"/>
          <w:lang w:val="en-US"/>
        </w:rPr>
        <w:t>ruobr</w:t>
      </w:r>
      <w:proofErr w:type="spellEnd"/>
      <w:r w:rsidRPr="00885D23">
        <w:rPr>
          <w:rFonts w:ascii="Times New Roman" w:hAnsi="Times New Roman"/>
          <w:i/>
          <w:sz w:val="34"/>
          <w:szCs w:val="34"/>
          <w:u w:val="single"/>
        </w:rPr>
        <w:t>.</w:t>
      </w:r>
      <w:proofErr w:type="spellStart"/>
      <w:r w:rsidRPr="00885D23">
        <w:rPr>
          <w:rFonts w:ascii="Times New Roman" w:hAnsi="Times New Roman"/>
          <w:i/>
          <w:sz w:val="34"/>
          <w:szCs w:val="34"/>
          <w:u w:val="single"/>
          <w:lang w:val="en-US"/>
        </w:rPr>
        <w:t>ru</w:t>
      </w:r>
      <w:proofErr w:type="spellEnd"/>
      <w:r w:rsidRPr="00885D23">
        <w:rPr>
          <w:rFonts w:ascii="Times New Roman" w:hAnsi="Times New Roman"/>
          <w:sz w:val="34"/>
          <w:szCs w:val="34"/>
        </w:rPr>
        <w:t xml:space="preserve"> </w:t>
      </w:r>
    </w:p>
    <w:p w:rsidR="00496B2E" w:rsidRPr="00885D23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>По всем возникающим вопросам можно обращаться:</w:t>
      </w:r>
    </w:p>
    <w:p w:rsidR="00496B2E" w:rsidRPr="00885D23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>- в департамент образования и науки Кемеровской обла</w:t>
      </w:r>
      <w:r w:rsidR="009D61FD">
        <w:rPr>
          <w:rFonts w:ascii="Times New Roman" w:hAnsi="Times New Roman"/>
          <w:sz w:val="34"/>
          <w:szCs w:val="34"/>
        </w:rPr>
        <w:t>сти</w:t>
      </w:r>
      <w:r w:rsidR="00F00653">
        <w:rPr>
          <w:rFonts w:ascii="Times New Roman" w:hAnsi="Times New Roman"/>
          <w:sz w:val="34"/>
          <w:szCs w:val="34"/>
        </w:rPr>
        <w:t>,</w:t>
      </w:r>
      <w:r w:rsidR="009D61FD">
        <w:rPr>
          <w:rFonts w:ascii="Times New Roman" w:hAnsi="Times New Roman"/>
          <w:sz w:val="34"/>
          <w:szCs w:val="34"/>
        </w:rPr>
        <w:t xml:space="preserve"> по телефону</w:t>
      </w:r>
      <w:r w:rsidRPr="00885D23">
        <w:rPr>
          <w:rFonts w:ascii="Times New Roman" w:hAnsi="Times New Roman"/>
          <w:sz w:val="34"/>
          <w:szCs w:val="34"/>
        </w:rPr>
        <w:t xml:space="preserve"> 8-(384-2)</w:t>
      </w:r>
      <w:r w:rsidR="00F00653">
        <w:rPr>
          <w:rFonts w:ascii="Times New Roman" w:hAnsi="Times New Roman"/>
          <w:sz w:val="34"/>
          <w:szCs w:val="34"/>
        </w:rPr>
        <w:t xml:space="preserve"> 36-26-55, начальник управления - </w:t>
      </w:r>
      <w:proofErr w:type="spellStart"/>
      <w:r w:rsidRPr="00885D23">
        <w:rPr>
          <w:rFonts w:ascii="Times New Roman" w:hAnsi="Times New Roman"/>
          <w:sz w:val="34"/>
          <w:szCs w:val="34"/>
        </w:rPr>
        <w:t>Корепанова</w:t>
      </w:r>
      <w:proofErr w:type="spellEnd"/>
      <w:r w:rsidRPr="00885D23">
        <w:rPr>
          <w:rFonts w:ascii="Times New Roman" w:hAnsi="Times New Roman"/>
          <w:sz w:val="34"/>
          <w:szCs w:val="34"/>
        </w:rPr>
        <w:t xml:space="preserve"> Надежда Валериевна;</w:t>
      </w:r>
    </w:p>
    <w:p w:rsidR="00496B2E" w:rsidRPr="00885D23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 w:rsidRPr="00885D23">
        <w:rPr>
          <w:rFonts w:ascii="Times New Roman" w:hAnsi="Times New Roman"/>
          <w:sz w:val="34"/>
          <w:szCs w:val="34"/>
        </w:rPr>
        <w:t>- в региональный модельный центр  дополнительного образования Кемеровской области (РМЦ)</w:t>
      </w:r>
      <w:r w:rsidR="00F00653">
        <w:rPr>
          <w:rFonts w:ascii="Times New Roman" w:hAnsi="Times New Roman"/>
          <w:sz w:val="34"/>
          <w:szCs w:val="34"/>
        </w:rPr>
        <w:t>,</w:t>
      </w:r>
      <w:r w:rsidRPr="00885D23">
        <w:rPr>
          <w:rFonts w:ascii="Times New Roman" w:hAnsi="Times New Roman"/>
          <w:sz w:val="34"/>
          <w:szCs w:val="34"/>
        </w:rPr>
        <w:t xml:space="preserve">  по телефону:  8-(384-2) 28-08-74, руководитель</w:t>
      </w:r>
      <w:r w:rsidR="00F00653">
        <w:rPr>
          <w:rFonts w:ascii="Times New Roman" w:hAnsi="Times New Roman"/>
          <w:sz w:val="34"/>
          <w:szCs w:val="34"/>
        </w:rPr>
        <w:t xml:space="preserve"> -</w:t>
      </w:r>
      <w:r w:rsidRPr="00885D23">
        <w:rPr>
          <w:rFonts w:ascii="Times New Roman" w:hAnsi="Times New Roman"/>
          <w:sz w:val="34"/>
          <w:szCs w:val="34"/>
        </w:rPr>
        <w:t xml:space="preserve"> Абрамова Елена Геннадьевна;</w:t>
      </w:r>
    </w:p>
    <w:p w:rsidR="00496B2E" w:rsidRPr="00885D23" w:rsidRDefault="00EE5D51" w:rsidP="00496B2E">
      <w:pPr>
        <w:spacing w:after="0" w:line="240" w:lineRule="auto"/>
        <w:ind w:firstLine="567"/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- в муниципальное</w:t>
      </w:r>
      <w:r w:rsidR="00496B2E" w:rsidRPr="00885D23">
        <w:rPr>
          <w:rFonts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4"/>
          <w:szCs w:val="34"/>
        </w:rPr>
        <w:t>управление образования</w:t>
      </w:r>
      <w:r w:rsidR="00496B2E" w:rsidRPr="00885D23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="00F00653">
        <w:rPr>
          <w:rFonts w:ascii="Times New Roman" w:hAnsi="Times New Roman"/>
          <w:sz w:val="34"/>
          <w:szCs w:val="34"/>
        </w:rPr>
        <w:t>Берёзовского</w:t>
      </w:r>
      <w:proofErr w:type="spellEnd"/>
      <w:r w:rsidR="00F00653">
        <w:rPr>
          <w:rFonts w:ascii="Times New Roman" w:hAnsi="Times New Roman"/>
          <w:sz w:val="34"/>
          <w:szCs w:val="34"/>
        </w:rPr>
        <w:t xml:space="preserve"> городского округа,</w:t>
      </w:r>
      <w:r w:rsidR="00496B2E" w:rsidRPr="00885D23">
        <w:rPr>
          <w:rFonts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4"/>
          <w:szCs w:val="34"/>
        </w:rPr>
        <w:t xml:space="preserve">по телефону </w:t>
      </w:r>
      <w:r w:rsidRPr="00EE5D51">
        <w:rPr>
          <w:rFonts w:ascii="Times New Roman" w:hAnsi="Times New Roman"/>
          <w:sz w:val="34"/>
          <w:szCs w:val="34"/>
        </w:rPr>
        <w:t xml:space="preserve"> 8(38445)3</w:t>
      </w:r>
      <w:r>
        <w:rPr>
          <w:rFonts w:ascii="Times New Roman" w:hAnsi="Times New Roman"/>
          <w:sz w:val="34"/>
          <w:szCs w:val="34"/>
        </w:rPr>
        <w:t>-02-74, з</w:t>
      </w:r>
      <w:r w:rsidR="00F00653">
        <w:rPr>
          <w:rFonts w:ascii="Times New Roman" w:hAnsi="Times New Roman"/>
          <w:sz w:val="34"/>
          <w:szCs w:val="34"/>
        </w:rPr>
        <w:t>аместитель  начальника у</w:t>
      </w:r>
      <w:r w:rsidRPr="00EE5D51">
        <w:rPr>
          <w:rFonts w:ascii="Times New Roman" w:hAnsi="Times New Roman"/>
          <w:sz w:val="34"/>
          <w:szCs w:val="34"/>
        </w:rPr>
        <w:t>правления образова</w:t>
      </w:r>
      <w:r w:rsidR="00F00653">
        <w:rPr>
          <w:rFonts w:ascii="Times New Roman" w:hAnsi="Times New Roman"/>
          <w:sz w:val="34"/>
          <w:szCs w:val="34"/>
        </w:rPr>
        <w:t>ния</w:t>
      </w:r>
      <w:r>
        <w:rPr>
          <w:rFonts w:ascii="Times New Roman" w:hAnsi="Times New Roman"/>
          <w:sz w:val="34"/>
          <w:szCs w:val="34"/>
        </w:rPr>
        <w:t xml:space="preserve"> </w:t>
      </w:r>
      <w:r w:rsidR="00F00653">
        <w:rPr>
          <w:rFonts w:ascii="Times New Roman" w:hAnsi="Times New Roman"/>
          <w:sz w:val="34"/>
          <w:szCs w:val="34"/>
        </w:rPr>
        <w:t>-</w:t>
      </w:r>
      <w:r>
        <w:rPr>
          <w:rFonts w:ascii="Times New Roman" w:hAnsi="Times New Roman"/>
          <w:sz w:val="34"/>
          <w:szCs w:val="34"/>
        </w:rPr>
        <w:t xml:space="preserve"> </w:t>
      </w:r>
      <w:r w:rsidRPr="00EE5D51">
        <w:rPr>
          <w:rFonts w:ascii="Times New Roman" w:hAnsi="Times New Roman"/>
          <w:sz w:val="34"/>
          <w:szCs w:val="34"/>
        </w:rPr>
        <w:t>Лобова</w:t>
      </w:r>
      <w:r>
        <w:rPr>
          <w:rFonts w:ascii="Times New Roman" w:hAnsi="Times New Roman"/>
          <w:sz w:val="34"/>
          <w:szCs w:val="34"/>
        </w:rPr>
        <w:t xml:space="preserve"> Ирина Николаевна</w:t>
      </w:r>
      <w:r w:rsidR="00496B2E" w:rsidRPr="00885D23">
        <w:rPr>
          <w:rFonts w:ascii="Times New Roman" w:hAnsi="Times New Roman"/>
          <w:sz w:val="34"/>
          <w:szCs w:val="34"/>
        </w:rPr>
        <w:t>;</w:t>
      </w:r>
    </w:p>
    <w:p w:rsidR="00496B2E" w:rsidRPr="00474ACD" w:rsidRDefault="00496B2E" w:rsidP="00496B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5D23">
        <w:rPr>
          <w:rFonts w:ascii="Times New Roman" w:hAnsi="Times New Roman"/>
          <w:sz w:val="34"/>
          <w:szCs w:val="34"/>
        </w:rPr>
        <w:t>- в мун</w:t>
      </w:r>
      <w:r w:rsidR="00EE5D51">
        <w:rPr>
          <w:rFonts w:ascii="Times New Roman" w:hAnsi="Times New Roman"/>
          <w:sz w:val="34"/>
          <w:szCs w:val="34"/>
        </w:rPr>
        <w:t>иципальный опорный центр</w:t>
      </w:r>
      <w:r w:rsidR="00F00653">
        <w:rPr>
          <w:rFonts w:ascii="Times New Roman" w:hAnsi="Times New Roman"/>
          <w:sz w:val="34"/>
          <w:szCs w:val="34"/>
        </w:rPr>
        <w:t xml:space="preserve"> </w:t>
      </w:r>
      <w:proofErr w:type="spellStart"/>
      <w:r w:rsidR="00F00653">
        <w:rPr>
          <w:rFonts w:ascii="Times New Roman" w:hAnsi="Times New Roman"/>
          <w:sz w:val="34"/>
          <w:szCs w:val="34"/>
        </w:rPr>
        <w:t>Берёзовского</w:t>
      </w:r>
      <w:proofErr w:type="spellEnd"/>
      <w:r w:rsidR="00F00653">
        <w:rPr>
          <w:rFonts w:ascii="Times New Roman" w:hAnsi="Times New Roman"/>
          <w:sz w:val="34"/>
          <w:szCs w:val="34"/>
        </w:rPr>
        <w:t xml:space="preserve"> городского округа,</w:t>
      </w:r>
      <w:r w:rsidR="00EE5D51">
        <w:rPr>
          <w:rFonts w:ascii="Times New Roman" w:hAnsi="Times New Roman"/>
          <w:sz w:val="34"/>
          <w:szCs w:val="34"/>
        </w:rPr>
        <w:t xml:space="preserve"> по телефону </w:t>
      </w:r>
      <w:r w:rsidR="00EE5D51" w:rsidRPr="00EE5D51">
        <w:rPr>
          <w:rFonts w:ascii="Times New Roman" w:hAnsi="Times New Roman"/>
          <w:sz w:val="34"/>
          <w:szCs w:val="34"/>
        </w:rPr>
        <w:t>8(384-45)3-15-96</w:t>
      </w:r>
      <w:r w:rsidR="00EE5D51">
        <w:rPr>
          <w:rFonts w:ascii="Times New Roman" w:hAnsi="Times New Roman"/>
          <w:sz w:val="34"/>
          <w:szCs w:val="34"/>
        </w:rPr>
        <w:t>, руководитель МОЦ</w:t>
      </w:r>
      <w:r w:rsidR="00F00653">
        <w:rPr>
          <w:rFonts w:ascii="Times New Roman" w:hAnsi="Times New Roman"/>
          <w:sz w:val="34"/>
          <w:szCs w:val="34"/>
        </w:rPr>
        <w:t xml:space="preserve"> -</w:t>
      </w:r>
      <w:r w:rsidR="00EE5D51">
        <w:rPr>
          <w:rFonts w:ascii="Times New Roman" w:hAnsi="Times New Roman"/>
          <w:sz w:val="34"/>
          <w:szCs w:val="34"/>
        </w:rPr>
        <w:t xml:space="preserve"> Валеева Ирина Валерьевна.</w:t>
      </w:r>
    </w:p>
    <w:p w:rsidR="001072D0" w:rsidRDefault="001072D0" w:rsidP="004F2C5B"/>
    <w:sectPr w:rsidR="001072D0" w:rsidSect="00496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6D41"/>
    <w:multiLevelType w:val="multilevel"/>
    <w:tmpl w:val="3544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28"/>
    <w:rsid w:val="001072D0"/>
    <w:rsid w:val="00210989"/>
    <w:rsid w:val="00496B2E"/>
    <w:rsid w:val="004F2C5B"/>
    <w:rsid w:val="006D440F"/>
    <w:rsid w:val="00885D23"/>
    <w:rsid w:val="00971167"/>
    <w:rsid w:val="009945BF"/>
    <w:rsid w:val="009D61FD"/>
    <w:rsid w:val="00E1654A"/>
    <w:rsid w:val="00EE5528"/>
    <w:rsid w:val="00EE5D51"/>
    <w:rsid w:val="00F0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B2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11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6B2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1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cabinet.ru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2019-07-31T09:42:00Z</dcterms:created>
  <dcterms:modified xsi:type="dcterms:W3CDTF">2019-08-14T04:47:00Z</dcterms:modified>
</cp:coreProperties>
</file>