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842" w:rsidRPr="00A61A2C" w:rsidRDefault="00B40419" w:rsidP="00B40419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61A2C">
        <w:rPr>
          <w:rFonts w:ascii="Times New Roman" w:eastAsia="Times New Roman" w:hAnsi="Times New Roman" w:cs="Times New Roman"/>
          <w:b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517842" w:rsidRPr="00A61A2C">
        <w:rPr>
          <w:rFonts w:ascii="Times New Roman" w:hAnsi="Times New Roman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Сертификат на дополнительное образование создает преимущества для работы успешных педагогов </w:t>
      </w:r>
    </w:p>
    <w:p w:rsidR="00517842" w:rsidRPr="00A61A2C" w:rsidRDefault="00517842" w:rsidP="005178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61A2C">
        <w:rPr>
          <w:rFonts w:ascii="Times New Roman" w:hAnsi="Times New Roman" w:cs="Times New Roman"/>
          <w:sz w:val="32"/>
          <w:szCs w:val="32"/>
        </w:rPr>
        <w:t>Педагог – главная ценность в системе образования. Если в учреждении работают профессионалы, значит, его деятельность будет успешна.</w:t>
      </w:r>
    </w:p>
    <w:p w:rsidR="00517842" w:rsidRPr="00A61A2C" w:rsidRDefault="00452AF7" w:rsidP="005178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86B02">
        <w:rPr>
          <w:rFonts w:ascii="Times New Roman" w:hAnsi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260F39" wp14:editId="6422C470">
            <wp:simplePos x="0" y="0"/>
            <wp:positionH relativeFrom="column">
              <wp:posOffset>2886075</wp:posOffset>
            </wp:positionH>
            <wp:positionV relativeFrom="paragraph">
              <wp:posOffset>367665</wp:posOffset>
            </wp:positionV>
            <wp:extent cx="3743325" cy="2072640"/>
            <wp:effectExtent l="19050" t="19050" r="28575" b="22860"/>
            <wp:wrapSquare wrapText="bothSides"/>
            <wp:docPr id="2" name="Рисунок 2" descr="https://www.yirmilerim.com/wp-content/uploads/2018/09/pygmalion-etkisi-dene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yirmilerim.com/wp-content/uploads/2018/09/pygmalion-etkisi-deney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12"/>
                    <a:stretch/>
                  </pic:blipFill>
                  <pic:spPr bwMode="auto">
                    <a:xfrm>
                      <a:off x="0" y="0"/>
                      <a:ext cx="3743325" cy="207264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842" w:rsidRPr="00A61A2C">
        <w:rPr>
          <w:rFonts w:ascii="Times New Roman" w:hAnsi="Times New Roman" w:cs="Times New Roman"/>
          <w:sz w:val="32"/>
          <w:szCs w:val="32"/>
        </w:rPr>
        <w:t>Эта аксиома применима к системе дополнительного образования в особой степени. Если педагог интересен детям, на обучение к нему записываются даже в том случае, если он проводит платные кружки или секции. Он ценен для организации, в которой работает, так как благодаря ему дети идут в организацию и сама организа</w:t>
      </w:r>
      <w:bookmarkStart w:id="0" w:name="_GoBack"/>
      <w:bookmarkEnd w:id="0"/>
      <w:r w:rsidR="00517842" w:rsidRPr="00A61A2C">
        <w:rPr>
          <w:rFonts w:ascii="Times New Roman" w:hAnsi="Times New Roman" w:cs="Times New Roman"/>
          <w:sz w:val="32"/>
          <w:szCs w:val="32"/>
        </w:rPr>
        <w:t>ция динамично развивается.</w:t>
      </w:r>
    </w:p>
    <w:p w:rsidR="00517842" w:rsidRPr="00A61A2C" w:rsidRDefault="00517842" w:rsidP="005178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61A2C">
        <w:rPr>
          <w:rFonts w:ascii="Times New Roman" w:hAnsi="Times New Roman" w:cs="Times New Roman"/>
          <w:sz w:val="32"/>
          <w:szCs w:val="32"/>
        </w:rPr>
        <w:t>Сегодня в системе дополнительного образования происходят существенные изменения – внедряется персонифицированное финансирование. Оно предполагает право каждого ребенка в возрасте от 5 до 18 лет на сертификат дополнительного образования. Независимо от того, какие кружки или секции ребенок выбирает, в какой организации (муниципальной, частной) он на них запишется – за его образование в пределах номинала сертификата заплатит государство.</w:t>
      </w:r>
    </w:p>
    <w:p w:rsidR="00517842" w:rsidRPr="00A61A2C" w:rsidRDefault="00517842" w:rsidP="005178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61A2C">
        <w:rPr>
          <w:rFonts w:ascii="Times New Roman" w:hAnsi="Times New Roman" w:cs="Times New Roman"/>
          <w:sz w:val="32"/>
          <w:szCs w:val="32"/>
        </w:rPr>
        <w:t>Сертификат на дополнительное образование ребенка родителям достаточно получить один раз, так как он, по сути, идентифицированный код ребенка в единой системе базы данных государства. Денежный эквивалент сертификата утверждается в каждом муниципальном образовании и ежегодно обновляется. Сумма сертификата не переносится на следующий год, а средства не обналичиваются.</w:t>
      </w:r>
    </w:p>
    <w:p w:rsidR="00517842" w:rsidRPr="00A61A2C" w:rsidRDefault="00517842" w:rsidP="005178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61A2C">
        <w:rPr>
          <w:rFonts w:ascii="Times New Roman" w:hAnsi="Times New Roman" w:cs="Times New Roman"/>
          <w:sz w:val="32"/>
          <w:szCs w:val="32"/>
        </w:rPr>
        <w:t>Все новое традиционно вызывает много вопросов. Однако педагогам этих новшеств опасаться не стоит, так как профессионалы в своей сфере, наоборот, получат преимущества.</w:t>
      </w:r>
    </w:p>
    <w:p w:rsidR="00517842" w:rsidRPr="00A61A2C" w:rsidRDefault="00517842" w:rsidP="005178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61A2C">
        <w:rPr>
          <w:rFonts w:ascii="Times New Roman" w:hAnsi="Times New Roman" w:cs="Times New Roman"/>
          <w:sz w:val="32"/>
          <w:szCs w:val="32"/>
        </w:rPr>
        <w:t xml:space="preserve">С введением сертификата, а соответственно денежной составляющей, ребенок выбирает кружок либо секцию осознанно. Согласитесь, что когда обучение предполагает оплату (а средства сертификата воспринимаются родителями часто именно как средства семейного бюджета), это дисциплинирует. А значит, решается и проблема, с которой сталкиваются многие учреждения дополнительного образования, - это пропуски занятий детьми: записались и не ходят, плюсом обычные пропуски. Соответственно и отсев из кружков и секций будет сведён к минимуму. К тому же </w:t>
      </w:r>
      <w:r w:rsidRPr="00A61A2C">
        <w:rPr>
          <w:rFonts w:ascii="Times New Roman" w:hAnsi="Times New Roman" w:cs="Times New Roman"/>
          <w:sz w:val="32"/>
          <w:szCs w:val="32"/>
        </w:rPr>
        <w:lastRenderedPageBreak/>
        <w:t>информационная система тоже позволяет осуществлять учет посещаемости ребенком занятий.</w:t>
      </w:r>
    </w:p>
    <w:p w:rsidR="00517842" w:rsidRPr="00A61A2C" w:rsidRDefault="00452AF7" w:rsidP="005178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57475AC" wp14:editId="7FD318DA">
            <wp:simplePos x="0" y="0"/>
            <wp:positionH relativeFrom="column">
              <wp:posOffset>3248025</wp:posOffset>
            </wp:positionH>
            <wp:positionV relativeFrom="paragraph">
              <wp:posOffset>27305</wp:posOffset>
            </wp:positionV>
            <wp:extent cx="3495675" cy="2139950"/>
            <wp:effectExtent l="19050" t="19050" r="28575" b="12700"/>
            <wp:wrapSquare wrapText="bothSides"/>
            <wp:docPr id="1" name="Рисунок 1" descr="C:\Users\User\Downloads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47" r="15986"/>
                    <a:stretch/>
                  </pic:blipFill>
                  <pic:spPr bwMode="auto">
                    <a:xfrm>
                      <a:off x="0" y="0"/>
                      <a:ext cx="3495675" cy="213995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chemeClr val="accent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842" w:rsidRPr="00A61A2C">
        <w:rPr>
          <w:rFonts w:ascii="Times New Roman" w:hAnsi="Times New Roman" w:cs="Times New Roman"/>
          <w:sz w:val="32"/>
          <w:szCs w:val="32"/>
        </w:rPr>
        <w:t xml:space="preserve">Нельзя не отметить и тот факт, что внедрение сертификата предполагает возможность педагогам дополнительного образования получать более высокую зарплату. Система персонифицированного образования в корне меняет сам подход к результативности труда педагога. Теперь эффективность его работы тождественна востребованности. Чем больше интересен педагог детям, тем больше ребят будут стремиться попасть в его кружок или секцию. Соответственно тем больше в нем будет заинтересовано учреждение, в котором педагог трудится, ведь за каждым ребенком в организацию идут реальные деньги. Как результат – возможность и заинтересованность организации платить такому педагогу больше. </w:t>
      </w:r>
    </w:p>
    <w:p w:rsidR="00517842" w:rsidRPr="00A61A2C" w:rsidRDefault="00452AF7" w:rsidP="005178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52AF7">
        <w:rPr>
          <w:rFonts w:ascii="Times New Roman" w:hAnsi="Times New Roman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6D0D3AA" wp14:editId="5454FA72">
            <wp:simplePos x="0" y="0"/>
            <wp:positionH relativeFrom="column">
              <wp:posOffset>9525</wp:posOffset>
            </wp:positionH>
            <wp:positionV relativeFrom="paragraph">
              <wp:posOffset>1728470</wp:posOffset>
            </wp:positionV>
            <wp:extent cx="3790950" cy="2208530"/>
            <wp:effectExtent l="19050" t="19050" r="19050" b="20320"/>
            <wp:wrapSquare wrapText="bothSides"/>
            <wp:docPr id="3" name="Рисунок 3" descr="http://pimg.mycdn.me/getImage?disableStub=true&amp;type=VIDEO_S_720&amp;url=https%3A%2F%2Fvdp.mycdn.me%2FgetImage%3Fid%3D292638493217%26idx%3D2%26thumbType%3D37%26f%3D1&amp;signatureToken=29KZd3Itg1W2ECXjaU69X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img.mycdn.me/getImage?disableStub=true&amp;type=VIDEO_S_720&amp;url=https%3A%2F%2Fvdp.mycdn.me%2FgetImage%3Fid%3D292638493217%26idx%3D2%26thumbType%3D37%26f%3D1&amp;signatureToken=29KZd3Itg1W2ECXjaU69Xw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2" t="6076" r="4328"/>
                    <a:stretch/>
                  </pic:blipFill>
                  <pic:spPr bwMode="auto">
                    <a:xfrm>
                      <a:off x="0" y="0"/>
                      <a:ext cx="3790950" cy="22085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842" w:rsidRPr="00A61A2C">
        <w:rPr>
          <w:rFonts w:ascii="Times New Roman" w:hAnsi="Times New Roman" w:cs="Times New Roman"/>
          <w:sz w:val="32"/>
          <w:szCs w:val="32"/>
        </w:rPr>
        <w:t xml:space="preserve">Даже скептики сегодня осознают, что сертификат – это уникальный механизм поддержки и развития детей. С сертификатом для ребенка открыты двери даже в ранее не доступные кружки и секции. Это хорошая поддержка и для семей, где воспитывается несколько активных детей, посещающих одновременно разные занятия дополнительного образования. К тому же номинал сертификата должен позволять каждому ребенку реализовать свои потребности в образовательных услугах в нескольких кружках и секциях одновременно. </w:t>
      </w:r>
    </w:p>
    <w:p w:rsidR="00536638" w:rsidRPr="00A61A2C" w:rsidRDefault="00536638" w:rsidP="00536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61A2C">
        <w:rPr>
          <w:rFonts w:ascii="Times New Roman" w:hAnsi="Times New Roman" w:cs="Times New Roman"/>
          <w:sz w:val="32"/>
          <w:szCs w:val="32"/>
        </w:rPr>
        <w:t xml:space="preserve">Подробнее о сертификате и о том, как его получить – смотрите в ролике </w:t>
      </w:r>
      <w:hyperlink r:id="rId9" w:history="1">
        <w:r w:rsidRPr="00A61A2C">
          <w:rPr>
            <w:rStyle w:val="ab"/>
            <w:rFonts w:ascii="Times New Roman" w:hAnsi="Times New Roman" w:cs="Times New Roman"/>
            <w:sz w:val="32"/>
            <w:szCs w:val="32"/>
          </w:rPr>
          <w:t>https://www.youtube.com/w</w:t>
        </w:r>
        <w:r w:rsidRPr="00A61A2C">
          <w:rPr>
            <w:rStyle w:val="ab"/>
            <w:rFonts w:ascii="Times New Roman" w:hAnsi="Times New Roman" w:cs="Times New Roman"/>
            <w:sz w:val="32"/>
            <w:szCs w:val="32"/>
          </w:rPr>
          <w:t>a</w:t>
        </w:r>
        <w:r w:rsidRPr="00A61A2C">
          <w:rPr>
            <w:rStyle w:val="ab"/>
            <w:rFonts w:ascii="Times New Roman" w:hAnsi="Times New Roman" w:cs="Times New Roman"/>
            <w:sz w:val="32"/>
            <w:szCs w:val="32"/>
          </w:rPr>
          <w:t>tch?v=Ez5tdx4rMgM&amp;t=107s</w:t>
        </w:r>
      </w:hyperlink>
      <w:r w:rsidRPr="00A61A2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17842" w:rsidRPr="00A61A2C" w:rsidRDefault="00517842" w:rsidP="005178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61A2C">
        <w:rPr>
          <w:rFonts w:ascii="Times New Roman" w:hAnsi="Times New Roman" w:cs="Times New Roman"/>
          <w:sz w:val="32"/>
          <w:szCs w:val="32"/>
        </w:rPr>
        <w:t>Каждый ребенок должен получить опыт успешных дел, задумок и проектов. Успех дает уверенность. А задача родителя и педагога помочь ребенку в этом.</w:t>
      </w:r>
      <w:r w:rsidR="00452AF7" w:rsidRPr="00452AF7">
        <w:rPr>
          <w:rFonts w:ascii="Times New Roman" w:hAnsi="Times New Roman"/>
          <w:sz w:val="24"/>
          <w:szCs w:val="24"/>
        </w:rPr>
        <w:t xml:space="preserve"> </w:t>
      </w:r>
    </w:p>
    <w:p w:rsidR="00F0319B" w:rsidRPr="00474ACD" w:rsidRDefault="00F0319B" w:rsidP="00B404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0319B" w:rsidRPr="00474ACD" w:rsidSect="00A61A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26D6"/>
    <w:multiLevelType w:val="hybridMultilevel"/>
    <w:tmpl w:val="214CC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821F3"/>
    <w:multiLevelType w:val="multilevel"/>
    <w:tmpl w:val="290E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71EBF"/>
    <w:multiLevelType w:val="hybridMultilevel"/>
    <w:tmpl w:val="923A2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A3514"/>
    <w:multiLevelType w:val="hybridMultilevel"/>
    <w:tmpl w:val="4B7EAD88"/>
    <w:lvl w:ilvl="0" w:tplc="C3BCB6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FDABA60">
      <w:start w:val="1"/>
      <w:numFmt w:val="lowerLetter"/>
      <w:lvlText w:val="%2."/>
      <w:lvlJc w:val="left"/>
      <w:pPr>
        <w:ind w:left="1440" w:hanging="360"/>
      </w:pPr>
    </w:lvl>
    <w:lvl w:ilvl="2" w:tplc="ACF27656">
      <w:start w:val="1"/>
      <w:numFmt w:val="lowerRoman"/>
      <w:lvlText w:val="%3."/>
      <w:lvlJc w:val="right"/>
      <w:pPr>
        <w:ind w:left="2160" w:hanging="180"/>
      </w:pPr>
    </w:lvl>
    <w:lvl w:ilvl="3" w:tplc="2C842F44">
      <w:start w:val="1"/>
      <w:numFmt w:val="decimal"/>
      <w:lvlText w:val="%4."/>
      <w:lvlJc w:val="left"/>
      <w:pPr>
        <w:ind w:left="2880" w:hanging="360"/>
      </w:pPr>
    </w:lvl>
    <w:lvl w:ilvl="4" w:tplc="ACF252B4">
      <w:start w:val="1"/>
      <w:numFmt w:val="lowerLetter"/>
      <w:lvlText w:val="%5."/>
      <w:lvlJc w:val="left"/>
      <w:pPr>
        <w:ind w:left="3600" w:hanging="360"/>
      </w:pPr>
    </w:lvl>
    <w:lvl w:ilvl="5" w:tplc="5C42A744">
      <w:start w:val="1"/>
      <w:numFmt w:val="lowerRoman"/>
      <w:lvlText w:val="%6."/>
      <w:lvlJc w:val="right"/>
      <w:pPr>
        <w:ind w:left="4320" w:hanging="180"/>
      </w:pPr>
    </w:lvl>
    <w:lvl w:ilvl="6" w:tplc="48287868">
      <w:start w:val="1"/>
      <w:numFmt w:val="decimal"/>
      <w:lvlText w:val="%7."/>
      <w:lvlJc w:val="left"/>
      <w:pPr>
        <w:ind w:left="5040" w:hanging="360"/>
      </w:pPr>
    </w:lvl>
    <w:lvl w:ilvl="7" w:tplc="A622E606">
      <w:start w:val="1"/>
      <w:numFmt w:val="lowerLetter"/>
      <w:lvlText w:val="%8."/>
      <w:lvlJc w:val="left"/>
      <w:pPr>
        <w:ind w:left="5760" w:hanging="360"/>
      </w:pPr>
    </w:lvl>
    <w:lvl w:ilvl="8" w:tplc="3B76AC1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60BB0"/>
    <w:multiLevelType w:val="hybridMultilevel"/>
    <w:tmpl w:val="5E66E396"/>
    <w:lvl w:ilvl="0" w:tplc="FFFFFFFF">
      <w:start w:val="1"/>
      <w:numFmt w:val="bullet"/>
      <w:lvlText w:val="-"/>
      <w:lvlJc w:val="left"/>
      <w:pPr>
        <w:tabs>
          <w:tab w:val="num" w:pos="915"/>
        </w:tabs>
        <w:ind w:left="915" w:hanging="43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165697"/>
    <w:multiLevelType w:val="hybridMultilevel"/>
    <w:tmpl w:val="6DB6706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EB53264"/>
    <w:multiLevelType w:val="hybridMultilevel"/>
    <w:tmpl w:val="7CA8C890"/>
    <w:lvl w:ilvl="0" w:tplc="7512C8EC">
      <w:start w:val="2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A1CC2"/>
    <w:multiLevelType w:val="multilevel"/>
    <w:tmpl w:val="C63A3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097C44"/>
    <w:multiLevelType w:val="hybridMultilevel"/>
    <w:tmpl w:val="32EC12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0D5439"/>
    <w:multiLevelType w:val="hybridMultilevel"/>
    <w:tmpl w:val="214CC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E85DAF"/>
    <w:multiLevelType w:val="hybridMultilevel"/>
    <w:tmpl w:val="A34E8A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DE2231F"/>
    <w:multiLevelType w:val="hybridMultilevel"/>
    <w:tmpl w:val="24C28428"/>
    <w:lvl w:ilvl="0" w:tplc="8C6EE27C">
      <w:start w:val="1"/>
      <w:numFmt w:val="decimal"/>
      <w:lvlText w:val="%1."/>
      <w:lvlJc w:val="left"/>
      <w:pPr>
        <w:ind w:left="720" w:hanging="360"/>
      </w:pPr>
    </w:lvl>
    <w:lvl w:ilvl="1" w:tplc="5FDABA60">
      <w:start w:val="1"/>
      <w:numFmt w:val="lowerLetter"/>
      <w:lvlText w:val="%2."/>
      <w:lvlJc w:val="left"/>
      <w:pPr>
        <w:ind w:left="1440" w:hanging="360"/>
      </w:pPr>
    </w:lvl>
    <w:lvl w:ilvl="2" w:tplc="ACF27656">
      <w:start w:val="1"/>
      <w:numFmt w:val="lowerRoman"/>
      <w:lvlText w:val="%3."/>
      <w:lvlJc w:val="right"/>
      <w:pPr>
        <w:ind w:left="2160" w:hanging="180"/>
      </w:pPr>
    </w:lvl>
    <w:lvl w:ilvl="3" w:tplc="2C842F44">
      <w:start w:val="1"/>
      <w:numFmt w:val="decimal"/>
      <w:lvlText w:val="%4."/>
      <w:lvlJc w:val="left"/>
      <w:pPr>
        <w:ind w:left="2880" w:hanging="360"/>
      </w:pPr>
    </w:lvl>
    <w:lvl w:ilvl="4" w:tplc="ACF252B4">
      <w:start w:val="1"/>
      <w:numFmt w:val="lowerLetter"/>
      <w:lvlText w:val="%5."/>
      <w:lvlJc w:val="left"/>
      <w:pPr>
        <w:ind w:left="3600" w:hanging="360"/>
      </w:pPr>
    </w:lvl>
    <w:lvl w:ilvl="5" w:tplc="5C42A744">
      <w:start w:val="1"/>
      <w:numFmt w:val="lowerRoman"/>
      <w:lvlText w:val="%6."/>
      <w:lvlJc w:val="right"/>
      <w:pPr>
        <w:ind w:left="4320" w:hanging="180"/>
      </w:pPr>
    </w:lvl>
    <w:lvl w:ilvl="6" w:tplc="48287868">
      <w:start w:val="1"/>
      <w:numFmt w:val="decimal"/>
      <w:lvlText w:val="%7."/>
      <w:lvlJc w:val="left"/>
      <w:pPr>
        <w:ind w:left="5040" w:hanging="360"/>
      </w:pPr>
    </w:lvl>
    <w:lvl w:ilvl="7" w:tplc="A622E606">
      <w:start w:val="1"/>
      <w:numFmt w:val="lowerLetter"/>
      <w:lvlText w:val="%8."/>
      <w:lvlJc w:val="left"/>
      <w:pPr>
        <w:ind w:left="5760" w:hanging="360"/>
      </w:pPr>
    </w:lvl>
    <w:lvl w:ilvl="8" w:tplc="3B76AC1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11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DE"/>
    <w:rsid w:val="000379FE"/>
    <w:rsid w:val="000A14F0"/>
    <w:rsid w:val="000C48F5"/>
    <w:rsid w:val="000F359E"/>
    <w:rsid w:val="000F6772"/>
    <w:rsid w:val="0010724B"/>
    <w:rsid w:val="001922C2"/>
    <w:rsid w:val="001C36E9"/>
    <w:rsid w:val="00201273"/>
    <w:rsid w:val="00222C7E"/>
    <w:rsid w:val="00255D11"/>
    <w:rsid w:val="00281B62"/>
    <w:rsid w:val="00286B52"/>
    <w:rsid w:val="002A5F27"/>
    <w:rsid w:val="00300A41"/>
    <w:rsid w:val="0032148C"/>
    <w:rsid w:val="00405B0C"/>
    <w:rsid w:val="00442E53"/>
    <w:rsid w:val="00445AF0"/>
    <w:rsid w:val="00452AF7"/>
    <w:rsid w:val="00474ACD"/>
    <w:rsid w:val="00486B02"/>
    <w:rsid w:val="004A1032"/>
    <w:rsid w:val="004A2B59"/>
    <w:rsid w:val="00517842"/>
    <w:rsid w:val="00536638"/>
    <w:rsid w:val="00540CB6"/>
    <w:rsid w:val="005A2732"/>
    <w:rsid w:val="005B264A"/>
    <w:rsid w:val="005F1A84"/>
    <w:rsid w:val="0060675B"/>
    <w:rsid w:val="0063745D"/>
    <w:rsid w:val="0063782E"/>
    <w:rsid w:val="00641691"/>
    <w:rsid w:val="00645723"/>
    <w:rsid w:val="00673F48"/>
    <w:rsid w:val="0067428F"/>
    <w:rsid w:val="0068633D"/>
    <w:rsid w:val="006952E0"/>
    <w:rsid w:val="006A3225"/>
    <w:rsid w:val="006B761E"/>
    <w:rsid w:val="006C4430"/>
    <w:rsid w:val="006F0F89"/>
    <w:rsid w:val="006F38AB"/>
    <w:rsid w:val="0070782C"/>
    <w:rsid w:val="00735369"/>
    <w:rsid w:val="007452EB"/>
    <w:rsid w:val="008A0020"/>
    <w:rsid w:val="008B0DB6"/>
    <w:rsid w:val="008E2B68"/>
    <w:rsid w:val="008F237C"/>
    <w:rsid w:val="0093660D"/>
    <w:rsid w:val="009961C0"/>
    <w:rsid w:val="009A626D"/>
    <w:rsid w:val="00A15950"/>
    <w:rsid w:val="00A56128"/>
    <w:rsid w:val="00A61A2C"/>
    <w:rsid w:val="00A82F5B"/>
    <w:rsid w:val="00A87ED8"/>
    <w:rsid w:val="00AA0D38"/>
    <w:rsid w:val="00AA1E27"/>
    <w:rsid w:val="00AD0F4A"/>
    <w:rsid w:val="00B056BC"/>
    <w:rsid w:val="00B40419"/>
    <w:rsid w:val="00C117C9"/>
    <w:rsid w:val="00CA3119"/>
    <w:rsid w:val="00CC7C88"/>
    <w:rsid w:val="00D270CB"/>
    <w:rsid w:val="00D4343E"/>
    <w:rsid w:val="00D44DFA"/>
    <w:rsid w:val="00D47368"/>
    <w:rsid w:val="00D637D9"/>
    <w:rsid w:val="00DB1C1A"/>
    <w:rsid w:val="00DD4E20"/>
    <w:rsid w:val="00E11FDE"/>
    <w:rsid w:val="00E33CC5"/>
    <w:rsid w:val="00E55703"/>
    <w:rsid w:val="00E56DA8"/>
    <w:rsid w:val="00EE3D19"/>
    <w:rsid w:val="00F0319B"/>
    <w:rsid w:val="00F144E0"/>
    <w:rsid w:val="00F61E56"/>
    <w:rsid w:val="00F9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E9"/>
  </w:style>
  <w:style w:type="paragraph" w:styleId="1">
    <w:name w:val="heading 1"/>
    <w:basedOn w:val="a"/>
    <w:next w:val="a"/>
    <w:link w:val="10"/>
    <w:uiPriority w:val="99"/>
    <w:qFormat/>
    <w:rsid w:val="00540CB6"/>
    <w:pPr>
      <w:keepNext/>
      <w:keepLines/>
      <w:spacing w:before="480" w:after="0" w:line="259" w:lineRule="auto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5A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6E9"/>
    <w:pPr>
      <w:ind w:left="720"/>
      <w:contextualSpacing/>
    </w:pPr>
  </w:style>
  <w:style w:type="paragraph" w:styleId="a4">
    <w:name w:val="Body Text"/>
    <w:basedOn w:val="a"/>
    <w:link w:val="a5"/>
    <w:rsid w:val="001C36E9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C36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Нижний колонтитул1"/>
    <w:rsid w:val="001C36E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ru-RU"/>
    </w:rPr>
  </w:style>
  <w:style w:type="paragraph" w:styleId="a6">
    <w:name w:val="No Spacing"/>
    <w:uiPriority w:val="1"/>
    <w:qFormat/>
    <w:rsid w:val="009961C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B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D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40CB6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a9">
    <w:name w:val="Основной текст_"/>
    <w:basedOn w:val="a0"/>
    <w:link w:val="21"/>
    <w:uiPriority w:val="99"/>
    <w:locked/>
    <w:rsid w:val="00540CB6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2">
    <w:name w:val="Основной текст1"/>
    <w:basedOn w:val="a9"/>
    <w:uiPriority w:val="99"/>
    <w:rsid w:val="00540CB6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 w:eastAsia="ru-RU"/>
    </w:rPr>
  </w:style>
  <w:style w:type="paragraph" w:customStyle="1" w:styleId="21">
    <w:name w:val="Основной текст2"/>
    <w:basedOn w:val="a"/>
    <w:link w:val="a9"/>
    <w:uiPriority w:val="99"/>
    <w:rsid w:val="00540CB6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 w:cs="Times New Roman"/>
      <w:spacing w:val="3"/>
      <w:sz w:val="21"/>
      <w:szCs w:val="21"/>
    </w:rPr>
  </w:style>
  <w:style w:type="paragraph" w:customStyle="1" w:styleId="13">
    <w:name w:val="Обычный1"/>
    <w:uiPriority w:val="99"/>
    <w:rsid w:val="00540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540CB6"/>
    <w:rPr>
      <w:rFonts w:cs="Times New Roman"/>
      <w:b/>
      <w:bCs/>
    </w:rPr>
  </w:style>
  <w:style w:type="character" w:customStyle="1" w:styleId="295pt">
    <w:name w:val="Основной текст (2) + 9;5 pt"/>
    <w:rsid w:val="00D4343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rsid w:val="00D4343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D4343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rsid w:val="00D4343E"/>
    <w:rPr>
      <w:rFonts w:ascii="Cambria" w:eastAsia="Cambria" w:hAnsi="Cambria" w:cs="Cambria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"/>
    <w:rsid w:val="00D434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Style9">
    <w:name w:val="Style9"/>
    <w:basedOn w:val="a"/>
    <w:uiPriority w:val="99"/>
    <w:rsid w:val="00D4343E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F6772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E56DA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mailrucssattributepostfix">
    <w:name w:val="msonormal_mailru_css_attribute_postfix"/>
    <w:basedOn w:val="a"/>
    <w:rsid w:val="00E5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E5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5A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FollowedHyperlink"/>
    <w:basedOn w:val="a0"/>
    <w:uiPriority w:val="99"/>
    <w:semiHidden/>
    <w:unhideWhenUsed/>
    <w:rsid w:val="00CC7C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E9"/>
  </w:style>
  <w:style w:type="paragraph" w:styleId="1">
    <w:name w:val="heading 1"/>
    <w:basedOn w:val="a"/>
    <w:next w:val="a"/>
    <w:link w:val="10"/>
    <w:uiPriority w:val="99"/>
    <w:qFormat/>
    <w:rsid w:val="00540CB6"/>
    <w:pPr>
      <w:keepNext/>
      <w:keepLines/>
      <w:spacing w:before="480" w:after="0" w:line="259" w:lineRule="auto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5A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6E9"/>
    <w:pPr>
      <w:ind w:left="720"/>
      <w:contextualSpacing/>
    </w:pPr>
  </w:style>
  <w:style w:type="paragraph" w:styleId="a4">
    <w:name w:val="Body Text"/>
    <w:basedOn w:val="a"/>
    <w:link w:val="a5"/>
    <w:rsid w:val="001C36E9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C36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Нижний колонтитул1"/>
    <w:rsid w:val="001C36E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ru-RU"/>
    </w:rPr>
  </w:style>
  <w:style w:type="paragraph" w:styleId="a6">
    <w:name w:val="No Spacing"/>
    <w:uiPriority w:val="1"/>
    <w:qFormat/>
    <w:rsid w:val="009961C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B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D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40CB6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a9">
    <w:name w:val="Основной текст_"/>
    <w:basedOn w:val="a0"/>
    <w:link w:val="21"/>
    <w:uiPriority w:val="99"/>
    <w:locked/>
    <w:rsid w:val="00540CB6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2">
    <w:name w:val="Основной текст1"/>
    <w:basedOn w:val="a9"/>
    <w:uiPriority w:val="99"/>
    <w:rsid w:val="00540CB6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 w:eastAsia="ru-RU"/>
    </w:rPr>
  </w:style>
  <w:style w:type="paragraph" w:customStyle="1" w:styleId="21">
    <w:name w:val="Основной текст2"/>
    <w:basedOn w:val="a"/>
    <w:link w:val="a9"/>
    <w:uiPriority w:val="99"/>
    <w:rsid w:val="00540CB6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 w:cs="Times New Roman"/>
      <w:spacing w:val="3"/>
      <w:sz w:val="21"/>
      <w:szCs w:val="21"/>
    </w:rPr>
  </w:style>
  <w:style w:type="paragraph" w:customStyle="1" w:styleId="13">
    <w:name w:val="Обычный1"/>
    <w:uiPriority w:val="99"/>
    <w:rsid w:val="00540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540CB6"/>
    <w:rPr>
      <w:rFonts w:cs="Times New Roman"/>
      <w:b/>
      <w:bCs/>
    </w:rPr>
  </w:style>
  <w:style w:type="character" w:customStyle="1" w:styleId="295pt">
    <w:name w:val="Основной текст (2) + 9;5 pt"/>
    <w:rsid w:val="00D4343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rsid w:val="00D4343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D4343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rsid w:val="00D4343E"/>
    <w:rPr>
      <w:rFonts w:ascii="Cambria" w:eastAsia="Cambria" w:hAnsi="Cambria" w:cs="Cambria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"/>
    <w:rsid w:val="00D434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Style9">
    <w:name w:val="Style9"/>
    <w:basedOn w:val="a"/>
    <w:uiPriority w:val="99"/>
    <w:rsid w:val="00D4343E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F6772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E56DA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mailrucssattributepostfix">
    <w:name w:val="msonormal_mailru_css_attribute_postfix"/>
    <w:basedOn w:val="a"/>
    <w:rsid w:val="00E5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E5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5A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FollowedHyperlink"/>
    <w:basedOn w:val="a0"/>
    <w:uiPriority w:val="99"/>
    <w:semiHidden/>
    <w:unhideWhenUsed/>
    <w:rsid w:val="00CC7C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0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489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5033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7493">
              <w:marLeft w:val="22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42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8" w:color="EDEDED"/>
            <w:bottom w:val="none" w:sz="0" w:space="0" w:color="auto"/>
            <w:right w:val="none" w:sz="0" w:space="0" w:color="auto"/>
          </w:divBdr>
        </w:div>
        <w:div w:id="20526845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8" w:color="EDEDED"/>
            <w:bottom w:val="none" w:sz="0" w:space="0" w:color="auto"/>
            <w:right w:val="none" w:sz="0" w:space="0" w:color="auto"/>
          </w:divBdr>
        </w:div>
        <w:div w:id="5840771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8" w:color="EDEDED"/>
            <w:bottom w:val="none" w:sz="0" w:space="0" w:color="auto"/>
            <w:right w:val="none" w:sz="0" w:space="0" w:color="auto"/>
          </w:divBdr>
        </w:div>
      </w:divsChild>
    </w:div>
    <w:div w:id="771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130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z5tdx4rMgM&amp;t=107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Колганова</dc:creator>
  <cp:lastModifiedBy>User</cp:lastModifiedBy>
  <cp:revision>4</cp:revision>
  <cp:lastPrinted>2019-08-23T05:22:00Z</cp:lastPrinted>
  <dcterms:created xsi:type="dcterms:W3CDTF">2019-08-19T01:45:00Z</dcterms:created>
  <dcterms:modified xsi:type="dcterms:W3CDTF">2019-08-23T05:29:00Z</dcterms:modified>
</cp:coreProperties>
</file>